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A74C" w14:textId="057F7D97" w:rsidR="00E26EE0" w:rsidRDefault="00D21EFC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E7A09" wp14:editId="40DC8BE1">
                <wp:simplePos x="0" y="0"/>
                <wp:positionH relativeFrom="page">
                  <wp:posOffset>0</wp:posOffset>
                </wp:positionH>
                <wp:positionV relativeFrom="paragraph">
                  <wp:posOffset>-665057</wp:posOffset>
                </wp:positionV>
                <wp:extent cx="7771130" cy="10065385"/>
                <wp:effectExtent l="0" t="0" r="1270" b="0"/>
                <wp:wrapNone/>
                <wp:docPr id="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0065385"/>
                        </a:xfrm>
                        <a:prstGeom prst="rect">
                          <a:avLst/>
                        </a:prstGeom>
                        <a:solidFill>
                          <a:srgbClr val="4700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-96026462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3DAB5E4" w14:textId="77777777" w:rsidR="00D21EFC" w:rsidRDefault="00D21EFC" w:rsidP="00D21EFC">
                                <w:pPr>
                                  <w:pStyle w:val="NoSpacing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itle"/>
                              <w:tag w:val=""/>
                              <w:id w:val="161193761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880CA04" w14:textId="77777777" w:rsidR="00D21EFC" w:rsidRDefault="00D21EFC" w:rsidP="00D21EFC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E7A09" id="Rectangle 3" o:spid="_x0000_s1026" style="position:absolute;margin-left:0;margin-top:-52.35pt;width:611.9pt;height:792.55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" fillcolor="#47006f" stroked="f" strokeweight="2pt">
                <v:textbox inset="36pt,1in,1in,208.8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84"/>
                          <w:szCs w:val="84"/>
                        </w:rPr>
                        <w:alias w:val="Title"/>
                        <w:tag w:val=""/>
                        <w:id w:val="-960264625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53DAB5E4" w14:textId="77777777" w:rsidR="00D21EFC" w:rsidRDefault="00D21EFC" w:rsidP="00D21EFC">
                          <w:pPr>
                            <w:pStyle w:val="NoSpacing"/>
                            <w:spacing w:after="120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Subtitle"/>
                        <w:tag w:val=""/>
                        <w:id w:val="161193761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0880CA04" w14:textId="77777777" w:rsidR="00D21EFC" w:rsidRDefault="00D21EFC" w:rsidP="00D21EFC">
                          <w:pPr>
                            <w:pStyle w:val="NoSpacing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/>
              </v:rect>
            </w:pict>
          </mc:Fallback>
        </mc:AlternateContent>
      </w:r>
    </w:p>
    <w:p w14:paraId="4FD2BB4B" w14:textId="2EA08E6C" w:rsidR="00D21EFC" w:rsidRDefault="00D21EFC" w:rsidP="00D21E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A0AFE82" wp14:editId="35FC9562">
                <wp:simplePos x="0" y="0"/>
                <wp:positionH relativeFrom="column">
                  <wp:posOffset>-101812</wp:posOffset>
                </wp:positionH>
                <wp:positionV relativeFrom="paragraph">
                  <wp:posOffset>3684482</wp:posOffset>
                </wp:positionV>
                <wp:extent cx="5842000" cy="702310"/>
                <wp:effectExtent l="0" t="0" r="0" b="2540"/>
                <wp:wrapSquare wrapText="bothSides"/>
                <wp:docPr id="188633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FD57" w14:textId="536D3B48" w:rsidR="00D21EFC" w:rsidRPr="00457AFF" w:rsidRDefault="00D21EFC" w:rsidP="00D21EFC">
                            <w:pPr>
                              <w:rPr>
                                <w:rFonts w:ascii="Barlow" w:hAnsi="Barlow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Barlow" w:hAnsi="Barlow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Communication Templates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pt;margin-top:290.1pt;width:460pt;height:55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" filled="f" stroked="f">
                <v:textbox>
                  <w:txbxContent>
                    <w:p w14:paraId="22C3FD57" w14:textId="536D3B48" w:rsidR="00D21EFC" w:rsidRPr="00457AFF" w:rsidRDefault="00D21EFC" w:rsidP="00D21EFC">
                      <w:pPr>
                        <w:rPr>
                          <w:rFonts w:ascii="Barlow" w:hAnsi="Barlow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Barlow" w:hAnsi="Barlow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Communication Templates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38D570D" wp14:editId="3471EE9D">
                <wp:simplePos x="0" y="0"/>
                <wp:positionH relativeFrom="column">
                  <wp:posOffset>-101600</wp:posOffset>
                </wp:positionH>
                <wp:positionV relativeFrom="paragraph">
                  <wp:posOffset>2507615</wp:posOffset>
                </wp:positionV>
                <wp:extent cx="5842000" cy="1397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5C644" w14:textId="35FB9F94" w:rsidR="00D21EFC" w:rsidRPr="00457AFF" w:rsidRDefault="00D21EFC" w:rsidP="00D21EFC">
                            <w:pPr>
                              <w:spacing w:line="240" w:lineRule="auto"/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Getting started with </w:t>
                            </w:r>
                            <w:r w:rsidRPr="00457AF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>Microsimulation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570D" id="_x0000_s1028" type="#_x0000_t202" style="position:absolute;margin-left:-8pt;margin-top:197.45pt;width:460pt;height:110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" filled="f" stroked="f">
                <v:textbox>
                  <w:txbxContent>
                    <w:p w14:paraId="4FF5C644" w14:textId="35FB9F94" w:rsidR="00D21EFC" w:rsidRPr="00457AFF" w:rsidRDefault="00D21EFC" w:rsidP="00D21EFC">
                      <w:pPr>
                        <w:spacing w:line="240" w:lineRule="auto"/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Getting started with </w:t>
                      </w:r>
                      <w:r w:rsidRPr="00457AFF"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>Microsimulation</w:t>
                      </w:r>
                      <w: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4A59DBB3" wp14:editId="35B552A2">
            <wp:simplePos x="0" y="0"/>
            <wp:positionH relativeFrom="page">
              <wp:posOffset>618067</wp:posOffset>
            </wp:positionH>
            <wp:positionV relativeFrom="paragraph">
              <wp:posOffset>1235922</wp:posOffset>
            </wp:positionV>
            <wp:extent cx="3408045" cy="1143000"/>
            <wp:effectExtent l="0" t="0" r="0" b="0"/>
            <wp:wrapThrough wrapText="bothSides">
              <wp:wrapPolygon edited="0">
                <wp:start x="4588" y="4320"/>
                <wp:lineTo x="2535" y="6480"/>
                <wp:lineTo x="1087" y="9000"/>
                <wp:lineTo x="1087" y="12240"/>
                <wp:lineTo x="1570" y="16560"/>
                <wp:lineTo x="2535" y="18000"/>
                <wp:lineTo x="2656" y="18720"/>
                <wp:lineTo x="3743" y="18720"/>
                <wp:lineTo x="19560" y="16920"/>
                <wp:lineTo x="19680" y="16560"/>
                <wp:lineTo x="20525" y="10800"/>
                <wp:lineTo x="20767" y="7200"/>
                <wp:lineTo x="15213" y="5040"/>
                <wp:lineTo x="5554" y="4320"/>
                <wp:lineTo x="4588" y="4320"/>
              </wp:wrapPolygon>
            </wp:wrapThrough>
            <wp:docPr id="277508461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08461" name="Picture 6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7A21B0E2" wp14:editId="57D61934">
            <wp:simplePos x="0" y="0"/>
            <wp:positionH relativeFrom="page">
              <wp:align>right</wp:align>
            </wp:positionH>
            <wp:positionV relativeFrom="paragraph">
              <wp:posOffset>-651933</wp:posOffset>
            </wp:positionV>
            <wp:extent cx="7772400" cy="10994292"/>
            <wp:effectExtent l="0" t="0" r="0" b="0"/>
            <wp:wrapNone/>
            <wp:docPr id="583139599" name="Picture 7" descr="A purple circ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9599" name="Picture 7" descr="A purple circles on a black background&#10;&#10;Description automatically generated"/>
                    <pic:cNvPicPr/>
                  </pic:nvPicPr>
                  <pic:blipFill>
                    <a:blip r:embed="rId12" cstate="print">
                      <a:alphaModFix amt="5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018733467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01036A05" w14:textId="563452E9" w:rsidR="005C425A" w:rsidRDefault="005C425A"/>
    <w:sdt>
      <w:sdtPr>
        <w:rPr>
          <w:color w:val="A00DB4"/>
          <w:sz w:val="30"/>
          <w:szCs w:val="28"/>
        </w:rPr>
        <w:id w:val="7638063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2F5460" w14:textId="391D9007" w:rsidR="00644007" w:rsidRDefault="00316149" w:rsidP="00644007">
          <w:pPr>
            <w:pStyle w:val="Title"/>
            <w:rPr>
              <w:sz w:val="72"/>
            </w:rPr>
          </w:pPr>
          <w:r>
            <w:rPr>
              <w:sz w:val="72"/>
            </w:rPr>
            <w:t>Templates</w:t>
          </w:r>
        </w:p>
        <w:p w14:paraId="1386AED6" w14:textId="77777777" w:rsidR="00AA2E53" w:rsidRPr="00AA2E53" w:rsidRDefault="00AA2E53" w:rsidP="00AA2E53"/>
        <w:p w14:paraId="4FD5D62F" w14:textId="2160F723" w:rsidR="003A1646" w:rsidRDefault="0064400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en-AU"/>
              <w14:ligatures w14:val="standardContextual"/>
            </w:rPr>
          </w:pPr>
          <w:r w:rsidRPr="00AA2E53">
            <w:rPr>
              <w:rFonts w:ascii="Barlow" w:hAnsi="Barlow"/>
            </w:rPr>
            <w:fldChar w:fldCharType="begin"/>
          </w:r>
          <w:r w:rsidRPr="00AA2E53">
            <w:rPr>
              <w:rFonts w:ascii="Barlow" w:hAnsi="Barlow"/>
            </w:rPr>
            <w:instrText xml:space="preserve"> TOC \o "1-3" \h \z \u </w:instrText>
          </w:r>
          <w:r w:rsidRPr="00AA2E53">
            <w:rPr>
              <w:rFonts w:ascii="Barlow" w:hAnsi="Barlow"/>
            </w:rPr>
            <w:fldChar w:fldCharType="separate"/>
          </w:r>
          <w:hyperlink w:anchor="_Toc167108156" w:history="1">
            <w:r w:rsidR="003A1646" w:rsidRPr="00FE2D63">
              <w:rPr>
                <w:rStyle w:val="Hyperlink"/>
                <w:noProof/>
              </w:rPr>
              <w:t>Email Communication #1 – Microsimulation Invitation</w:t>
            </w:r>
            <w:r w:rsidR="003A1646">
              <w:rPr>
                <w:noProof/>
                <w:webHidden/>
              </w:rPr>
              <w:tab/>
            </w:r>
            <w:r w:rsidR="003A1646">
              <w:rPr>
                <w:noProof/>
                <w:webHidden/>
              </w:rPr>
              <w:fldChar w:fldCharType="begin"/>
            </w:r>
            <w:r w:rsidR="003A1646">
              <w:rPr>
                <w:noProof/>
                <w:webHidden/>
              </w:rPr>
              <w:instrText xml:space="preserve"> PAGEREF _Toc167108156 \h </w:instrText>
            </w:r>
            <w:r w:rsidR="003A1646">
              <w:rPr>
                <w:noProof/>
                <w:webHidden/>
              </w:rPr>
            </w:r>
            <w:r w:rsidR="003A1646">
              <w:rPr>
                <w:noProof/>
                <w:webHidden/>
              </w:rPr>
              <w:fldChar w:fldCharType="separate"/>
            </w:r>
            <w:r w:rsidR="003A1646">
              <w:rPr>
                <w:noProof/>
                <w:webHidden/>
              </w:rPr>
              <w:t>3</w:t>
            </w:r>
            <w:r w:rsidR="003A1646">
              <w:rPr>
                <w:noProof/>
                <w:webHidden/>
              </w:rPr>
              <w:fldChar w:fldCharType="end"/>
            </w:r>
          </w:hyperlink>
        </w:p>
        <w:p w14:paraId="5986A9E1" w14:textId="7532CEF0" w:rsidR="003A1646" w:rsidRDefault="005305F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en-AU"/>
              <w14:ligatures w14:val="standardContextual"/>
            </w:rPr>
          </w:pPr>
          <w:hyperlink w:anchor="_Toc167108157" w:history="1">
            <w:r w:rsidR="003A1646" w:rsidRPr="00FE2D63">
              <w:rPr>
                <w:rStyle w:val="Hyperlink"/>
                <w:noProof/>
              </w:rPr>
              <w:t>Email Communication #2 – Reminder – send one day before the Microsimulation</w:t>
            </w:r>
            <w:r w:rsidR="003A1646">
              <w:rPr>
                <w:noProof/>
                <w:webHidden/>
              </w:rPr>
              <w:tab/>
            </w:r>
            <w:r w:rsidR="003A1646">
              <w:rPr>
                <w:noProof/>
                <w:webHidden/>
              </w:rPr>
              <w:fldChar w:fldCharType="begin"/>
            </w:r>
            <w:r w:rsidR="003A1646">
              <w:rPr>
                <w:noProof/>
                <w:webHidden/>
              </w:rPr>
              <w:instrText xml:space="preserve"> PAGEREF _Toc167108157 \h </w:instrText>
            </w:r>
            <w:r w:rsidR="003A1646">
              <w:rPr>
                <w:noProof/>
                <w:webHidden/>
              </w:rPr>
            </w:r>
            <w:r w:rsidR="003A1646">
              <w:rPr>
                <w:noProof/>
                <w:webHidden/>
              </w:rPr>
              <w:fldChar w:fldCharType="separate"/>
            </w:r>
            <w:r w:rsidR="003A1646">
              <w:rPr>
                <w:noProof/>
                <w:webHidden/>
              </w:rPr>
              <w:t>4</w:t>
            </w:r>
            <w:r w:rsidR="003A1646">
              <w:rPr>
                <w:noProof/>
                <w:webHidden/>
              </w:rPr>
              <w:fldChar w:fldCharType="end"/>
            </w:r>
          </w:hyperlink>
        </w:p>
        <w:p w14:paraId="1E3010A8" w14:textId="401AC70D" w:rsidR="003A1646" w:rsidRDefault="005305F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en-AU"/>
              <w14:ligatures w14:val="standardContextual"/>
            </w:rPr>
          </w:pPr>
          <w:hyperlink w:anchor="_Toc167108158" w:history="1">
            <w:r w:rsidR="003A1646" w:rsidRPr="00FE2D63">
              <w:rPr>
                <w:rStyle w:val="Hyperlink"/>
                <w:noProof/>
              </w:rPr>
              <w:t>Email Communication #3 – Post Event – send one day after the Microsimulation</w:t>
            </w:r>
            <w:r w:rsidR="003A1646">
              <w:rPr>
                <w:noProof/>
                <w:webHidden/>
              </w:rPr>
              <w:tab/>
            </w:r>
            <w:r w:rsidR="003A1646">
              <w:rPr>
                <w:noProof/>
                <w:webHidden/>
              </w:rPr>
              <w:fldChar w:fldCharType="begin"/>
            </w:r>
            <w:r w:rsidR="003A1646">
              <w:rPr>
                <w:noProof/>
                <w:webHidden/>
              </w:rPr>
              <w:instrText xml:space="preserve"> PAGEREF _Toc167108158 \h </w:instrText>
            </w:r>
            <w:r w:rsidR="003A1646">
              <w:rPr>
                <w:noProof/>
                <w:webHidden/>
              </w:rPr>
            </w:r>
            <w:r w:rsidR="003A1646">
              <w:rPr>
                <w:noProof/>
                <w:webHidden/>
              </w:rPr>
              <w:fldChar w:fldCharType="separate"/>
            </w:r>
            <w:r w:rsidR="003A1646">
              <w:rPr>
                <w:noProof/>
                <w:webHidden/>
              </w:rPr>
              <w:t>5</w:t>
            </w:r>
            <w:r w:rsidR="003A1646">
              <w:rPr>
                <w:noProof/>
                <w:webHidden/>
              </w:rPr>
              <w:fldChar w:fldCharType="end"/>
            </w:r>
          </w:hyperlink>
        </w:p>
        <w:p w14:paraId="46C4AC42" w14:textId="34FBB06F" w:rsidR="00644007" w:rsidRPr="00AA2E53" w:rsidRDefault="00644007" w:rsidP="0056707A">
          <w:pPr>
            <w:pStyle w:val="Heading1"/>
          </w:pPr>
          <w:r w:rsidRPr="00AA2E53">
            <w:rPr>
              <w:noProof/>
            </w:rPr>
            <w:fldChar w:fldCharType="end"/>
          </w:r>
        </w:p>
      </w:sdtContent>
    </w:sdt>
    <w:p w14:paraId="305DA0D8" w14:textId="77777777" w:rsidR="005C425A" w:rsidRDefault="005C425A">
      <w:r>
        <w:br w:type="page"/>
      </w:r>
    </w:p>
    <w:p w14:paraId="644EB652" w14:textId="4859DC44" w:rsidR="00502F5A" w:rsidRDefault="0007470B" w:rsidP="0056707A">
      <w:pPr>
        <w:pStyle w:val="Heading1"/>
      </w:pPr>
      <w:bookmarkStart w:id="0" w:name="_5x0d5h95i329"/>
      <w:bookmarkStart w:id="1" w:name="_Toc167108156"/>
      <w:bookmarkEnd w:id="0"/>
      <w:r>
        <w:lastRenderedPageBreak/>
        <w:t xml:space="preserve">Email </w:t>
      </w:r>
      <w:r w:rsidR="00C7258E">
        <w:t xml:space="preserve">Communication </w:t>
      </w:r>
      <w:r w:rsidR="0046586C">
        <w:t xml:space="preserve">#1 </w:t>
      </w:r>
      <w:r w:rsidR="00C7258E">
        <w:t xml:space="preserve">– Microsimulation </w:t>
      </w:r>
      <w:r w:rsidR="009B74F4">
        <w:t>Invitation</w:t>
      </w:r>
      <w:bookmarkEnd w:id="1"/>
    </w:p>
    <w:p w14:paraId="7DF52F89" w14:textId="3FAFD49C" w:rsidR="00AF447F" w:rsidRDefault="00AF447F" w:rsidP="00BB6A0F">
      <w:pPr>
        <w:rPr>
          <w:b/>
          <w:bCs/>
        </w:rPr>
      </w:pPr>
      <w:r>
        <w:rPr>
          <w:b/>
          <w:bCs/>
        </w:rPr>
        <w:t xml:space="preserve">Subject: iluminr Microsimulation </w:t>
      </w:r>
      <w:r w:rsidR="00C20F6F">
        <w:rPr>
          <w:b/>
          <w:bCs/>
        </w:rPr>
        <w:t>k</w:t>
      </w:r>
      <w:r>
        <w:rPr>
          <w:b/>
          <w:bCs/>
        </w:rPr>
        <w:t>ickoff</w:t>
      </w:r>
    </w:p>
    <w:p w14:paraId="6DB41022" w14:textId="04FAF46F" w:rsidR="00C07A74" w:rsidRDefault="00C07A74" w:rsidP="00BB6A0F">
      <w:r>
        <w:t>Hello [name],</w:t>
      </w:r>
    </w:p>
    <w:p w14:paraId="67648469" w14:textId="77777777" w:rsidR="00CF7DA9" w:rsidRDefault="00CF7DA9" w:rsidP="00C07A74">
      <w:r w:rsidRPr="00CF7DA9">
        <w:t xml:space="preserve">As part of our </w:t>
      </w:r>
      <w:proofErr w:type="spellStart"/>
      <w:r w:rsidRPr="00CF7DA9">
        <w:t>organisation’s</w:t>
      </w:r>
      <w:proofErr w:type="spellEnd"/>
      <w:r w:rsidRPr="00CF7DA9">
        <w:t xml:space="preserve"> commitment to resilience, you’re being invited to participate in a Microsimulation program starting from [date/time], via our resilience platform, iluminr.  </w:t>
      </w:r>
    </w:p>
    <w:p w14:paraId="188565F6" w14:textId="70DC7E6D" w:rsidR="007A02DC" w:rsidRDefault="00E32268" w:rsidP="00C65E10">
      <w:r>
        <w:t xml:space="preserve">The Microsimulation program consists of 4-6 </w:t>
      </w:r>
      <w:r w:rsidR="00873458">
        <w:t>immersive scenarios designed to role-play simulated incidents over 30</w:t>
      </w:r>
      <w:r w:rsidR="00CC4DD7">
        <w:t>-</w:t>
      </w:r>
      <w:r w:rsidR="00873458">
        <w:t>minute sessions.</w:t>
      </w:r>
      <w:r w:rsidR="00BC1410">
        <w:t xml:space="preserve"> Each session will focus on a single scenario</w:t>
      </w:r>
      <w:r w:rsidR="00C65E10">
        <w:t>, and targeted set of objectives and tasks</w:t>
      </w:r>
      <w:r w:rsidR="006778C8">
        <w:t>. This structure is</w:t>
      </w:r>
      <w:r w:rsidR="00C65E10">
        <w:t xml:space="preserve"> designed to</w:t>
      </w:r>
      <w:r w:rsidR="008560DF" w:rsidRPr="008560DF">
        <w:t xml:space="preserve"> enhance your response capabilities to known and emerging </w:t>
      </w:r>
      <w:proofErr w:type="gramStart"/>
      <w:r w:rsidR="008560DF" w:rsidRPr="008560DF">
        <w:t>risks, and</w:t>
      </w:r>
      <w:proofErr w:type="gramEnd"/>
      <w:r w:rsidR="008560DF" w:rsidRPr="008560DF">
        <w:t xml:space="preserve"> assist in meeting our [regulatory or compliance] obligations. </w:t>
      </w:r>
    </w:p>
    <w:p w14:paraId="413DC327" w14:textId="370B591B" w:rsidR="00C07A74" w:rsidRDefault="008560DF" w:rsidP="00C07A74">
      <w:r w:rsidRPr="008560DF">
        <w:t xml:space="preserve">Participation is [highly encouraged or mandatory]. </w:t>
      </w:r>
      <w:r w:rsidR="00C07A74">
        <w:t xml:space="preserve">Here’s </w:t>
      </w:r>
      <w:r w:rsidR="00B667A7">
        <w:t>an</w:t>
      </w:r>
      <w:r w:rsidR="00C07A74">
        <w:t xml:space="preserve"> outline of what to expect:  </w:t>
      </w:r>
    </w:p>
    <w:p w14:paraId="4023D277" w14:textId="7A61CC18" w:rsidR="00800155" w:rsidRDefault="00E83CC3" w:rsidP="00C07A74">
      <w:pPr>
        <w:pStyle w:val="ListParagraph"/>
        <w:numPr>
          <w:ilvl w:val="0"/>
          <w:numId w:val="31"/>
        </w:numPr>
      </w:pPr>
      <w:r>
        <w:rPr>
          <w:b/>
          <w:bCs/>
        </w:rPr>
        <w:t>Login Credentials</w:t>
      </w:r>
      <w:r w:rsidR="00B43109" w:rsidRPr="00B43109">
        <w:rPr>
          <w:b/>
          <w:bCs/>
        </w:rPr>
        <w:t>:</w:t>
      </w:r>
      <w:r w:rsidR="00B43109">
        <w:t xml:space="preserve"> </w:t>
      </w:r>
      <w:r w:rsidR="001E178D">
        <w:t>If you are new to iluminr</w:t>
      </w:r>
      <w:r w:rsidR="00055EE9">
        <w:t>, y</w:t>
      </w:r>
      <w:r w:rsidR="00FF714C">
        <w:t xml:space="preserve">ou will receive </w:t>
      </w:r>
      <w:r w:rsidR="00800155">
        <w:t xml:space="preserve">your login credentials </w:t>
      </w:r>
      <w:r w:rsidR="001E178D">
        <w:t>over the next few days</w:t>
      </w:r>
      <w:r w:rsidR="00800155">
        <w:t xml:space="preserve">. Please follow instructions on this email to </w:t>
      </w:r>
      <w:r w:rsidR="00190037">
        <w:t xml:space="preserve">activate your account and </w:t>
      </w:r>
      <w:r w:rsidR="00800155">
        <w:t>set your password.</w:t>
      </w:r>
    </w:p>
    <w:p w14:paraId="79748AF4" w14:textId="05C1C4F6" w:rsidR="00C07A74" w:rsidRDefault="00B8646D" w:rsidP="00C07A74">
      <w:pPr>
        <w:pStyle w:val="ListParagraph"/>
        <w:numPr>
          <w:ilvl w:val="0"/>
          <w:numId w:val="31"/>
        </w:numPr>
      </w:pPr>
      <w:r>
        <w:rPr>
          <w:b/>
          <w:bCs/>
        </w:rPr>
        <w:t>Microsimulation Access</w:t>
      </w:r>
      <w:r w:rsidR="00C07A74" w:rsidRPr="00B43109">
        <w:rPr>
          <w:b/>
          <w:bCs/>
        </w:rPr>
        <w:t>:</w:t>
      </w:r>
      <w:r w:rsidR="00C07A74">
        <w:t xml:space="preserve"> </w:t>
      </w:r>
      <w:r w:rsidR="000C15ED" w:rsidRPr="000C15ED">
        <w:t>Prior to each session, you will receive a link to access the Microsimulation. For virtual sessions, this will include a Zoom or MS Teams link for participation</w:t>
      </w:r>
      <w:r w:rsidR="00C07A74">
        <w:t>.</w:t>
      </w:r>
    </w:p>
    <w:p w14:paraId="311F5A9A" w14:textId="29A86004" w:rsidR="00C07A74" w:rsidRDefault="00B43109">
      <w:pPr>
        <w:pStyle w:val="ListParagraph"/>
        <w:numPr>
          <w:ilvl w:val="0"/>
          <w:numId w:val="31"/>
        </w:numPr>
      </w:pPr>
      <w:r w:rsidRPr="00813BC4">
        <w:rPr>
          <w:b/>
          <w:bCs/>
        </w:rPr>
        <w:t>Engagement:</w:t>
      </w:r>
      <w:r w:rsidR="00C07A74">
        <w:t xml:space="preserve"> </w:t>
      </w:r>
      <w:r>
        <w:t xml:space="preserve">Log into </w:t>
      </w:r>
      <w:proofErr w:type="gramStart"/>
      <w:r>
        <w:t>iluminr</w:t>
      </w:r>
      <w:proofErr w:type="gramEnd"/>
      <w:r w:rsidR="00813BC4">
        <w:t xml:space="preserve"> </w:t>
      </w:r>
      <w:r w:rsidR="004120D1">
        <w:t>at the</w:t>
      </w:r>
      <w:r w:rsidR="00813BC4">
        <w:t xml:space="preserve"> start</w:t>
      </w:r>
      <w:r w:rsidR="004120D1">
        <w:t xml:space="preserve"> of</w:t>
      </w:r>
      <w:r w:rsidR="00813BC4">
        <w:t xml:space="preserve"> each session and dive into the activities as guided </w:t>
      </w:r>
      <w:r w:rsidR="00C07A74">
        <w:t>by the facilitator.</w:t>
      </w:r>
    </w:p>
    <w:p w14:paraId="1AE39DEA" w14:textId="2385A585" w:rsidR="00C07A74" w:rsidRDefault="002B2AFC" w:rsidP="00C07A74">
      <w:pPr>
        <w:pStyle w:val="ListParagraph"/>
        <w:numPr>
          <w:ilvl w:val="0"/>
          <w:numId w:val="31"/>
        </w:numPr>
      </w:pPr>
      <w:r>
        <w:rPr>
          <w:b/>
          <w:bCs/>
        </w:rPr>
        <w:t>Learning Loop</w:t>
      </w:r>
      <w:r w:rsidR="00C07A74" w:rsidRPr="00813BC4">
        <w:rPr>
          <w:b/>
          <w:bCs/>
        </w:rPr>
        <w:t>:</w:t>
      </w:r>
      <w:r w:rsidR="00C07A74">
        <w:t xml:space="preserve"> </w:t>
      </w:r>
      <w:r w:rsidR="00A81CB1" w:rsidRPr="00A81CB1">
        <w:t>As a mandatory step for reporting purposes, you will have the opportunity to provide critical observations and learnings</w:t>
      </w:r>
      <w:r w:rsidR="00A81CB1">
        <w:t xml:space="preserve"> from each session.</w:t>
      </w:r>
      <w:r w:rsidR="004F230E">
        <w:t xml:space="preserve"> </w:t>
      </w:r>
      <w:r>
        <w:t>Your</w:t>
      </w:r>
      <w:r w:rsidR="00C07A74">
        <w:t xml:space="preserve"> insights </w:t>
      </w:r>
      <w:r>
        <w:t xml:space="preserve">are invaluable in </w:t>
      </w:r>
      <w:r w:rsidR="004F230E">
        <w:t>continuous learning</w:t>
      </w:r>
      <w:r w:rsidR="009871A5">
        <w:t xml:space="preserve"> and </w:t>
      </w:r>
      <w:r w:rsidR="004F230E">
        <w:t>building a resilie</w:t>
      </w:r>
      <w:r w:rsidR="00E757C0">
        <w:t>nt organisation</w:t>
      </w:r>
      <w:r w:rsidR="00C07A74">
        <w:t>.</w:t>
      </w:r>
    </w:p>
    <w:p w14:paraId="160D733A" w14:textId="7B2B6AC6" w:rsidR="00563390" w:rsidRDefault="0003017E" w:rsidP="00C07A74">
      <w:r>
        <w:t>Learn</w:t>
      </w:r>
      <w:r w:rsidR="007923D4">
        <w:t xml:space="preserve"> more about iluminr Microsimulations</w:t>
      </w:r>
      <w:r>
        <w:t xml:space="preserve">, including an </w:t>
      </w:r>
      <w:hyperlink r:id="rId13" w:history="1">
        <w:r w:rsidRPr="00A42A8E">
          <w:rPr>
            <w:rStyle w:val="Hyperlink"/>
          </w:rPr>
          <w:t>FAQ</w:t>
        </w:r>
      </w:hyperlink>
      <w:r>
        <w:t>,</w:t>
      </w:r>
      <w:r w:rsidR="007923D4">
        <w:t xml:space="preserve"> here</w:t>
      </w:r>
      <w:r>
        <w:t>. If</w:t>
      </w:r>
      <w:r w:rsidR="00563390">
        <w:t xml:space="preserve"> you have any questions or concerns, please let me know.</w:t>
      </w:r>
    </w:p>
    <w:p w14:paraId="0A7C80B3" w14:textId="74199F9E" w:rsidR="00C07A74" w:rsidRDefault="00C07A74" w:rsidP="00C07A74">
      <w:r>
        <w:t xml:space="preserve">We look forward </w:t>
      </w:r>
      <w:r w:rsidR="005741C0">
        <w:t>to kicking off the program on [date]</w:t>
      </w:r>
    </w:p>
    <w:p w14:paraId="6748D2D7" w14:textId="77777777" w:rsidR="00813CD7" w:rsidRDefault="00813CD7" w:rsidP="00C07A74"/>
    <w:p w14:paraId="3982E894" w14:textId="77777777" w:rsidR="00813CD7" w:rsidRDefault="00813CD7" w:rsidP="00C07A74"/>
    <w:p w14:paraId="0DBA6D12" w14:textId="77777777" w:rsidR="00813CD7" w:rsidRDefault="00813CD7" w:rsidP="00C07A74"/>
    <w:p w14:paraId="19F50915" w14:textId="77777777" w:rsidR="00813CD7" w:rsidRDefault="00813CD7" w:rsidP="00C07A74"/>
    <w:p w14:paraId="04771D39" w14:textId="77777777" w:rsidR="00813CD7" w:rsidRDefault="00813CD7" w:rsidP="00C07A74"/>
    <w:p w14:paraId="1DA741C3" w14:textId="77777777" w:rsidR="00813CD7" w:rsidRDefault="00813CD7" w:rsidP="00C07A74"/>
    <w:p w14:paraId="0F2707B0" w14:textId="4348CECC" w:rsidR="00E91C71" w:rsidRDefault="0007470B" w:rsidP="00B92387">
      <w:pPr>
        <w:pStyle w:val="Heading1"/>
      </w:pPr>
      <w:bookmarkStart w:id="2" w:name="_Toc167108157"/>
      <w:r>
        <w:lastRenderedPageBreak/>
        <w:t xml:space="preserve">Email </w:t>
      </w:r>
      <w:r w:rsidR="00E91C71">
        <w:t xml:space="preserve">Communication #2 </w:t>
      </w:r>
      <w:r w:rsidR="00B92387">
        <w:t>–</w:t>
      </w:r>
      <w:r w:rsidR="00E91C71">
        <w:t xml:space="preserve"> </w:t>
      </w:r>
      <w:r w:rsidR="00B92387">
        <w:t xml:space="preserve">Reminder – send one day before the </w:t>
      </w:r>
      <w:proofErr w:type="gramStart"/>
      <w:r w:rsidR="00B92387">
        <w:t>Microsimulation</w:t>
      </w:r>
      <w:bookmarkEnd w:id="2"/>
      <w:proofErr w:type="gramEnd"/>
    </w:p>
    <w:p w14:paraId="081EB6DB" w14:textId="4D4FBD94" w:rsidR="0050025E" w:rsidRPr="00C20F6F" w:rsidRDefault="00241AA6" w:rsidP="00241AA6">
      <w:pPr>
        <w:rPr>
          <w:b/>
          <w:bCs/>
        </w:rPr>
      </w:pPr>
      <w:r w:rsidRPr="00C20F6F">
        <w:rPr>
          <w:b/>
          <w:bCs/>
        </w:rPr>
        <w:t xml:space="preserve">Subject: Reminder: Your iluminr Microsimulation </w:t>
      </w:r>
      <w:r w:rsidR="00C20F6F">
        <w:rPr>
          <w:b/>
          <w:bCs/>
        </w:rPr>
        <w:t>b</w:t>
      </w:r>
      <w:r w:rsidRPr="00C20F6F">
        <w:rPr>
          <w:b/>
          <w:bCs/>
        </w:rPr>
        <w:t xml:space="preserve">egins </w:t>
      </w:r>
      <w:r w:rsidR="00C20F6F">
        <w:rPr>
          <w:b/>
          <w:bCs/>
        </w:rPr>
        <w:t>t</w:t>
      </w:r>
      <w:r w:rsidRPr="00C20F6F">
        <w:rPr>
          <w:b/>
          <w:bCs/>
        </w:rPr>
        <w:t>omorrow!</w:t>
      </w:r>
    </w:p>
    <w:p w14:paraId="1F3C99CE" w14:textId="3F3D2764" w:rsidR="00813CD7" w:rsidRDefault="00813CD7" w:rsidP="00813CD7">
      <w:r>
        <w:t>Hello [name],</w:t>
      </w:r>
    </w:p>
    <w:p w14:paraId="72E52968" w14:textId="60C41034" w:rsidR="00813CD7" w:rsidRDefault="003F595B" w:rsidP="00813CD7">
      <w:r>
        <w:t>A</w:t>
      </w:r>
      <w:r w:rsidR="00813CD7">
        <w:t xml:space="preserve"> friendly reminder that our exciting journey into iluminr Microsimulations starts tomorrow, [date/time]. Get ready to dive into immersive scenarios that will </w:t>
      </w:r>
      <w:r w:rsidR="00B078AF">
        <w:t>enhance</w:t>
      </w:r>
      <w:r w:rsidR="00813CD7">
        <w:t xml:space="preserve"> your response capabilities and </w:t>
      </w:r>
      <w:r w:rsidR="00B078AF">
        <w:t>risk awareness</w:t>
      </w:r>
      <w:r w:rsidR="00813CD7">
        <w:t>!</w:t>
      </w:r>
    </w:p>
    <w:p w14:paraId="2E2A0FC7" w14:textId="14462CC4" w:rsidR="00813CD7" w:rsidRDefault="00813CD7" w:rsidP="00813CD7">
      <w:r>
        <w:t xml:space="preserve">Here’s </w:t>
      </w:r>
      <w:r w:rsidR="00E11EEE">
        <w:t>what to expect</w:t>
      </w:r>
      <w:r>
        <w:t>:</w:t>
      </w:r>
    </w:p>
    <w:p w14:paraId="4DC8FE77" w14:textId="5EFFBF80" w:rsidR="00A76060" w:rsidRDefault="00550901" w:rsidP="00A76060">
      <w:pPr>
        <w:pStyle w:val="ListParagraph"/>
        <w:numPr>
          <w:ilvl w:val="0"/>
          <w:numId w:val="36"/>
        </w:numPr>
      </w:pPr>
      <w:r>
        <w:rPr>
          <w:b/>
          <w:bCs/>
        </w:rPr>
        <w:t>Login Credentials</w:t>
      </w:r>
      <w:r w:rsidR="00813CD7" w:rsidRPr="00A76060">
        <w:rPr>
          <w:b/>
          <w:bCs/>
        </w:rPr>
        <w:t>:</w:t>
      </w:r>
      <w:r w:rsidR="00813CD7">
        <w:t xml:space="preserve"> </w:t>
      </w:r>
      <w:r w:rsidR="00A27225" w:rsidRPr="00A27225">
        <w:t>Please log into iluminr to verify that your login details are working. If you encounter any issues, contact me for assistance.</w:t>
      </w:r>
      <w:r w:rsidR="00CB3249">
        <w:t xml:space="preserve"> </w:t>
      </w:r>
    </w:p>
    <w:p w14:paraId="79B0C457" w14:textId="2809C84C" w:rsidR="00A76060" w:rsidRDefault="003D4F77" w:rsidP="00A76060">
      <w:pPr>
        <w:pStyle w:val="ListParagraph"/>
        <w:numPr>
          <w:ilvl w:val="0"/>
          <w:numId w:val="36"/>
        </w:numPr>
      </w:pPr>
      <w:r>
        <w:rPr>
          <w:b/>
          <w:bCs/>
        </w:rPr>
        <w:t>Microsimulation Access</w:t>
      </w:r>
      <w:r w:rsidR="00813CD7" w:rsidRPr="00A76060">
        <w:rPr>
          <w:b/>
          <w:bCs/>
        </w:rPr>
        <w:t>:</w:t>
      </w:r>
      <w:r w:rsidR="00813CD7">
        <w:t xml:space="preserve"> </w:t>
      </w:r>
      <w:r w:rsidR="00D172F5">
        <w:t>Access the unique link to the Microsimulation through the [calendar invite</w:t>
      </w:r>
      <w:r w:rsidR="00B278C6">
        <w:t xml:space="preserve"> and/or MS Teams (insert communication channel]</w:t>
      </w:r>
    </w:p>
    <w:p w14:paraId="04798042" w14:textId="04570896" w:rsidR="00813CD7" w:rsidRDefault="00813CD7" w:rsidP="00A76060">
      <w:pPr>
        <w:pStyle w:val="ListParagraph"/>
        <w:numPr>
          <w:ilvl w:val="0"/>
          <w:numId w:val="36"/>
        </w:numPr>
      </w:pPr>
      <w:r w:rsidRPr="00A76060">
        <w:rPr>
          <w:b/>
          <w:bCs/>
        </w:rPr>
        <w:t>Engagement:</w:t>
      </w:r>
      <w:r>
        <w:t xml:space="preserve"> </w:t>
      </w:r>
      <w:r w:rsidR="00A76060">
        <w:t>L</w:t>
      </w:r>
      <w:r>
        <w:t xml:space="preserve">og into </w:t>
      </w:r>
      <w:proofErr w:type="gramStart"/>
      <w:r>
        <w:t>iluminr</w:t>
      </w:r>
      <w:proofErr w:type="gramEnd"/>
      <w:r w:rsidR="00A76060">
        <w:t xml:space="preserve"> at the start of the session and o</w:t>
      </w:r>
      <w:r>
        <w:t xml:space="preserve">ur facilitators will guide you through </w:t>
      </w:r>
      <w:r w:rsidR="00A76060">
        <w:t>the</w:t>
      </w:r>
      <w:r>
        <w:t xml:space="preserve"> scenari</w:t>
      </w:r>
      <w:r w:rsidR="00A76060">
        <w:t>o</w:t>
      </w:r>
      <w:r>
        <w:t>.</w:t>
      </w:r>
    </w:p>
    <w:p w14:paraId="7643C71D" w14:textId="20D6B3A5" w:rsidR="00813CD7" w:rsidRDefault="00813CD7" w:rsidP="00A76060">
      <w:pPr>
        <w:pStyle w:val="ListParagraph"/>
        <w:numPr>
          <w:ilvl w:val="0"/>
          <w:numId w:val="36"/>
        </w:numPr>
      </w:pPr>
      <w:r w:rsidRPr="00A76060">
        <w:rPr>
          <w:b/>
          <w:bCs/>
        </w:rPr>
        <w:t xml:space="preserve">Learning Loop: </w:t>
      </w:r>
      <w:r w:rsidR="002359B8">
        <w:t>Submit</w:t>
      </w:r>
      <w:r w:rsidR="00A76060" w:rsidRPr="00A76060">
        <w:t xml:space="preserve"> your </w:t>
      </w:r>
      <w:r w:rsidR="002359B8">
        <w:t>participation and share</w:t>
      </w:r>
      <w:r w:rsidR="00A76060" w:rsidRPr="00A76060">
        <w:t xml:space="preserve"> your </w:t>
      </w:r>
      <w:r w:rsidR="002359B8">
        <w:t>observations</w:t>
      </w:r>
      <w:r w:rsidR="00A76060" w:rsidRPr="00A76060">
        <w:t xml:space="preserve"> and learning</w:t>
      </w:r>
      <w:r w:rsidR="00A76060">
        <w:t>s</w:t>
      </w:r>
      <w:r w:rsidR="00A76060" w:rsidRPr="00A76060">
        <w:t xml:space="preserve"> </w:t>
      </w:r>
      <w:r w:rsidR="002359B8">
        <w:t>from</w:t>
      </w:r>
      <w:r w:rsidRPr="00A76060">
        <w:t xml:space="preserve"> </w:t>
      </w:r>
      <w:r w:rsidR="00A76060" w:rsidRPr="00A76060">
        <w:t>the</w:t>
      </w:r>
      <w:r w:rsidRPr="00A76060">
        <w:t xml:space="preserve"> session</w:t>
      </w:r>
      <w:r w:rsidR="00A76060" w:rsidRPr="00A76060">
        <w:t>.</w:t>
      </w:r>
      <w:r>
        <w:t xml:space="preserve"> Your feedback is </w:t>
      </w:r>
      <w:r w:rsidR="002359B8">
        <w:t>critical</w:t>
      </w:r>
      <w:r>
        <w:t xml:space="preserve"> for </w:t>
      </w:r>
      <w:r w:rsidR="00FA14DB">
        <w:t>building enterprise resilience</w:t>
      </w:r>
      <w:r>
        <w:t>.</w:t>
      </w:r>
    </w:p>
    <w:p w14:paraId="213A9D12" w14:textId="6C08BD01" w:rsidR="00813CD7" w:rsidRDefault="00813CD7" w:rsidP="00813CD7">
      <w:r>
        <w:t xml:space="preserve">Missed anything or still have questions? Find more information and </w:t>
      </w:r>
      <w:hyperlink r:id="rId14" w:history="1">
        <w:r w:rsidRPr="000D1FDB">
          <w:rPr>
            <w:rStyle w:val="Hyperlink"/>
          </w:rPr>
          <w:t>FAQs</w:t>
        </w:r>
      </w:hyperlink>
      <w:r>
        <w:t xml:space="preserve"> here</w:t>
      </w:r>
      <w:r w:rsidR="000D1FDB">
        <w:t>, o</w:t>
      </w:r>
      <w:r>
        <w:t>r feel free to reach out directly—I’m here to help.</w:t>
      </w:r>
    </w:p>
    <w:p w14:paraId="1FACA9CB" w14:textId="7229C31C" w:rsidR="00813CD7" w:rsidRDefault="00813CD7" w:rsidP="00813CD7">
      <w:r>
        <w:t>See you tomorrow!</w:t>
      </w:r>
    </w:p>
    <w:p w14:paraId="329FB144" w14:textId="77777777" w:rsidR="00A76060" w:rsidRDefault="00A76060" w:rsidP="00A76060"/>
    <w:p w14:paraId="0DC6F251" w14:textId="77777777" w:rsidR="00A76060" w:rsidRDefault="00A76060" w:rsidP="00A76060"/>
    <w:p w14:paraId="61BD7C43" w14:textId="77777777" w:rsidR="00A76060" w:rsidRDefault="00A76060" w:rsidP="00A76060"/>
    <w:p w14:paraId="0185C43F" w14:textId="77777777" w:rsidR="00A76060" w:rsidRDefault="00A76060" w:rsidP="00A76060"/>
    <w:p w14:paraId="59578C14" w14:textId="77777777" w:rsidR="003D0740" w:rsidRDefault="003D0740" w:rsidP="00A76060"/>
    <w:p w14:paraId="606C69AF" w14:textId="77777777" w:rsidR="003D0740" w:rsidRDefault="003D0740" w:rsidP="00A76060"/>
    <w:p w14:paraId="5E9B1FF3" w14:textId="77777777" w:rsidR="003D0740" w:rsidRDefault="003D0740" w:rsidP="00A76060"/>
    <w:p w14:paraId="3C2D4B04" w14:textId="77777777" w:rsidR="003D0740" w:rsidRDefault="003D0740" w:rsidP="00A76060"/>
    <w:p w14:paraId="145A7788" w14:textId="77777777" w:rsidR="003D0740" w:rsidRDefault="003D0740" w:rsidP="00A76060"/>
    <w:p w14:paraId="4B77D507" w14:textId="496B6707" w:rsidR="003D0740" w:rsidRDefault="003D0740" w:rsidP="003D0740">
      <w:pPr>
        <w:pStyle w:val="Heading1"/>
      </w:pPr>
      <w:bookmarkStart w:id="3" w:name="_Toc167108158"/>
      <w:r>
        <w:lastRenderedPageBreak/>
        <w:t xml:space="preserve">Email Communication #3 – Post Event – send </w:t>
      </w:r>
      <w:r w:rsidR="00C20F6F">
        <w:t xml:space="preserve">one day </w:t>
      </w:r>
      <w:r>
        <w:t xml:space="preserve">after the </w:t>
      </w:r>
      <w:proofErr w:type="gramStart"/>
      <w:r>
        <w:t>Microsimulation</w:t>
      </w:r>
      <w:bookmarkEnd w:id="3"/>
      <w:proofErr w:type="gramEnd"/>
      <w:r w:rsidR="00A04AD3">
        <w:t xml:space="preserve"> </w:t>
      </w:r>
    </w:p>
    <w:p w14:paraId="5D4E1D84" w14:textId="4018EBF8" w:rsidR="00A04AD3" w:rsidRPr="00C20F6F" w:rsidRDefault="00A04AD3" w:rsidP="00A04AD3">
      <w:pPr>
        <w:rPr>
          <w:b/>
          <w:bCs/>
        </w:rPr>
      </w:pPr>
      <w:r w:rsidRPr="00C20F6F">
        <w:rPr>
          <w:b/>
          <w:bCs/>
        </w:rPr>
        <w:t xml:space="preserve">Subject: Recap: Insights from </w:t>
      </w:r>
      <w:r w:rsidR="00C20F6F" w:rsidRPr="00C20F6F">
        <w:rPr>
          <w:b/>
          <w:bCs/>
        </w:rPr>
        <w:t>yesterday’s</w:t>
      </w:r>
      <w:r w:rsidRPr="00C20F6F">
        <w:rPr>
          <w:b/>
          <w:bCs/>
        </w:rPr>
        <w:t xml:space="preserve"> iluminr Microsimulation </w:t>
      </w:r>
      <w:r w:rsidR="00C20F6F" w:rsidRPr="00C20F6F">
        <w:rPr>
          <w:b/>
          <w:bCs/>
        </w:rPr>
        <w:t>s</w:t>
      </w:r>
      <w:r w:rsidRPr="00C20F6F">
        <w:rPr>
          <w:b/>
          <w:bCs/>
        </w:rPr>
        <w:t>ession</w:t>
      </w:r>
    </w:p>
    <w:p w14:paraId="609DA8EA" w14:textId="77777777" w:rsidR="00A04AD3" w:rsidRDefault="00A04AD3" w:rsidP="00A04AD3">
      <w:r>
        <w:t>Hello [name],</w:t>
      </w:r>
    </w:p>
    <w:p w14:paraId="03E04DA3" w14:textId="30E5B721" w:rsidR="00A04AD3" w:rsidRDefault="00A04AD3" w:rsidP="00A04AD3">
      <w:r>
        <w:t xml:space="preserve">Thank you for participating in </w:t>
      </w:r>
      <w:r w:rsidR="00C20F6F">
        <w:t>[yesterday’s]</w:t>
      </w:r>
      <w:r>
        <w:t xml:space="preserve"> iluminr Microsimulation</w:t>
      </w:r>
      <w:r w:rsidR="0081152B">
        <w:t xml:space="preserve"> focused on the [insert scenario – Deepfake scenario].</w:t>
      </w:r>
      <w:r>
        <w:t xml:space="preserve"> We hope you found the session </w:t>
      </w:r>
      <w:r w:rsidR="0081152B">
        <w:t xml:space="preserve">engaging and </w:t>
      </w:r>
      <w:r w:rsidR="007C51B2">
        <w:t>insightful</w:t>
      </w:r>
      <w:r>
        <w:t xml:space="preserve"> as we navigated </w:t>
      </w:r>
      <w:r w:rsidR="0081152B">
        <w:t>through complex challenges.</w:t>
      </w:r>
    </w:p>
    <w:p w14:paraId="59A9082A" w14:textId="2A704303" w:rsidR="00A04AD3" w:rsidRDefault="0073337A" w:rsidP="00A40E6C">
      <w:r>
        <w:t xml:space="preserve">Attached to this email </w:t>
      </w:r>
      <w:r w:rsidR="00756DEF">
        <w:t>is the Microsimulation report</w:t>
      </w:r>
      <w:r w:rsidR="00E71B26">
        <w:t>, which outlines</w:t>
      </w:r>
      <w:r w:rsidR="00756DEF">
        <w:t xml:space="preserve"> </w:t>
      </w:r>
      <w:r w:rsidR="0095798B">
        <w:t xml:space="preserve">the </w:t>
      </w:r>
      <w:r w:rsidR="00756DEF">
        <w:t xml:space="preserve">key insights </w:t>
      </w:r>
      <w:r w:rsidR="00DC03D2">
        <w:t>from our session.</w:t>
      </w:r>
    </w:p>
    <w:p w14:paraId="44AB28E5" w14:textId="77777777" w:rsidR="00A04AD3" w:rsidRDefault="00A04AD3" w:rsidP="00A04AD3">
      <w:r>
        <w:t>Looking Ahead:</w:t>
      </w:r>
    </w:p>
    <w:p w14:paraId="1B7FBFF1" w14:textId="396EC99B" w:rsidR="00A04AD3" w:rsidRDefault="00A04AD3" w:rsidP="001C6D83">
      <w:pPr>
        <w:pStyle w:val="ListParagraph"/>
        <w:numPr>
          <w:ilvl w:val="0"/>
          <w:numId w:val="38"/>
        </w:numPr>
      </w:pPr>
      <w:r w:rsidRPr="001C6D83">
        <w:rPr>
          <w:b/>
          <w:bCs/>
        </w:rPr>
        <w:t>Next Steps:</w:t>
      </w:r>
      <w:r>
        <w:t xml:space="preserve"> </w:t>
      </w:r>
      <w:r w:rsidR="00DC03D2">
        <w:t>Please review</w:t>
      </w:r>
      <w:r w:rsidR="001A6B80">
        <w:t xml:space="preserve"> the </w:t>
      </w:r>
      <w:r w:rsidR="00DC03D2">
        <w:t xml:space="preserve">attached </w:t>
      </w:r>
      <w:r w:rsidR="001A6B80">
        <w:t xml:space="preserve">Microsimulation report and </w:t>
      </w:r>
      <w:r w:rsidR="00DC03D2">
        <w:t>consider how t</w:t>
      </w:r>
      <w:r>
        <w:t xml:space="preserve">he insights </w:t>
      </w:r>
      <w:r w:rsidR="00DC03D2">
        <w:t xml:space="preserve">might be integrated </w:t>
      </w:r>
      <w:r w:rsidR="007C6375">
        <w:t>into your role.</w:t>
      </w:r>
      <w:r>
        <w:t xml:space="preserve"> </w:t>
      </w:r>
      <w:r w:rsidR="007C6375" w:rsidRPr="007C6375">
        <w:t>Reflect on any potential opportunities to improve your responses to similar disruptions and share your thoughts with me.</w:t>
      </w:r>
    </w:p>
    <w:p w14:paraId="0EF34051" w14:textId="12C83477" w:rsidR="00A04AD3" w:rsidRDefault="00A04AD3" w:rsidP="001C6D83">
      <w:pPr>
        <w:pStyle w:val="ListParagraph"/>
        <w:numPr>
          <w:ilvl w:val="0"/>
          <w:numId w:val="38"/>
        </w:numPr>
      </w:pPr>
      <w:r w:rsidRPr="001C6D83">
        <w:rPr>
          <w:b/>
          <w:bCs/>
        </w:rPr>
        <w:t>Follow-Up Session:</w:t>
      </w:r>
      <w:r>
        <w:t xml:space="preserve"> Prepare for the next Microsimulation, scheduled for [next session date/time]</w:t>
      </w:r>
      <w:r w:rsidR="000B1326">
        <w:t>. W</w:t>
      </w:r>
      <w:r>
        <w:t xml:space="preserve">e will tackle </w:t>
      </w:r>
      <w:r w:rsidR="001C6D83">
        <w:t xml:space="preserve">a </w:t>
      </w:r>
      <w:r>
        <w:t>new scenario and build upon our skills.</w:t>
      </w:r>
    </w:p>
    <w:p w14:paraId="1A3A91EE" w14:textId="03EFC1D1" w:rsidR="00A04AD3" w:rsidRDefault="000B1326" w:rsidP="00A04AD3">
      <w:r>
        <w:t>S</w:t>
      </w:r>
      <w:r w:rsidRPr="000B1326">
        <w:t>hould you have any questions or suggestions on how we can improve future Microsimulations, do not hesitate to reach out.</w:t>
      </w:r>
    </w:p>
    <w:p w14:paraId="6BA8F2CF" w14:textId="61F9FE2A" w:rsidR="00A76060" w:rsidRPr="00A76060" w:rsidRDefault="00A04AD3" w:rsidP="00A76060">
      <w:r>
        <w:t xml:space="preserve">Looking forward to our continued journey towards building a more resilient </w:t>
      </w:r>
      <w:r w:rsidR="007E74B5">
        <w:t>organisation!</w:t>
      </w:r>
    </w:p>
    <w:sectPr w:rsidR="00A76060" w:rsidRPr="00A7606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7F6F" w14:textId="77777777" w:rsidR="00430874" w:rsidRDefault="00430874">
      <w:pPr>
        <w:spacing w:before="0" w:line="240" w:lineRule="auto"/>
      </w:pPr>
      <w:r>
        <w:separator/>
      </w:r>
    </w:p>
  </w:endnote>
  <w:endnote w:type="continuationSeparator" w:id="0">
    <w:p w14:paraId="4BC9DEE5" w14:textId="77777777" w:rsidR="00430874" w:rsidRDefault="00430874">
      <w:pPr>
        <w:spacing w:before="0" w:line="240" w:lineRule="auto"/>
      </w:pPr>
      <w:r>
        <w:continuationSeparator/>
      </w:r>
    </w:p>
  </w:endnote>
  <w:endnote w:type="continuationNotice" w:id="1">
    <w:p w14:paraId="28B5A90B" w14:textId="77777777" w:rsidR="00430874" w:rsidRDefault="0043087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954E" w14:textId="5552B359" w:rsidR="00BA0D86" w:rsidRDefault="00B72E3C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DD938B8" wp14:editId="1550BC40">
          <wp:simplePos x="0" y="0"/>
          <wp:positionH relativeFrom="margin">
            <wp:posOffset>5223933</wp:posOffset>
          </wp:positionH>
          <wp:positionV relativeFrom="paragraph">
            <wp:posOffset>25400</wp:posOffset>
          </wp:positionV>
          <wp:extent cx="1326515" cy="285750"/>
          <wp:effectExtent l="0" t="0" r="0" b="0"/>
          <wp:wrapTight wrapText="bothSides">
            <wp:wrapPolygon edited="0">
              <wp:start x="3102" y="0"/>
              <wp:lineTo x="310" y="2880"/>
              <wp:lineTo x="0" y="14400"/>
              <wp:lineTo x="1241" y="20160"/>
              <wp:lineTo x="4343" y="20160"/>
              <wp:lineTo x="20473" y="20160"/>
              <wp:lineTo x="21093" y="5760"/>
              <wp:lineTo x="16440" y="0"/>
              <wp:lineTo x="3102" y="0"/>
            </wp:wrapPolygon>
          </wp:wrapTight>
          <wp:docPr id="2110095309" name="Picture 2110095309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D86"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1EC180" wp14:editId="60B73DD7">
              <wp:simplePos x="0" y="0"/>
              <wp:positionH relativeFrom="page">
                <wp:align>right</wp:align>
              </wp:positionH>
              <wp:positionV relativeFrom="paragraph">
                <wp:posOffset>393700</wp:posOffset>
              </wp:positionV>
              <wp:extent cx="7755890" cy="224790"/>
              <wp:effectExtent l="0" t="0" r="0" b="38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5890" cy="2247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D25C13" id="Rectangle 9" o:spid="_x0000_s1026" style="position:absolute;margin-left:559.5pt;margin-top:31pt;width:610.7pt;height:17.7pt;rotation:180;z-index:2516582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E1BC" w14:textId="77777777" w:rsidR="00AA64D5" w:rsidRDefault="00CD43E5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58242" behindDoc="1" locked="0" layoutInCell="1" allowOverlap="1" wp14:anchorId="1A65CD05" wp14:editId="4E76F762">
          <wp:simplePos x="0" y="0"/>
          <wp:positionH relativeFrom="margin">
            <wp:align>left</wp:align>
          </wp:positionH>
          <wp:positionV relativeFrom="paragraph">
            <wp:posOffset>581025</wp:posOffset>
          </wp:positionV>
          <wp:extent cx="190500" cy="227330"/>
          <wp:effectExtent l="0" t="0" r="0" b="1270"/>
          <wp:wrapTight wrapText="bothSides">
            <wp:wrapPolygon edited="0">
              <wp:start x="12960" y="0"/>
              <wp:lineTo x="2160" y="9050"/>
              <wp:lineTo x="4320" y="19911"/>
              <wp:lineTo x="15120" y="19911"/>
              <wp:lineTo x="17280" y="18101"/>
              <wp:lineTo x="19440" y="10860"/>
              <wp:lineTo x="19440" y="0"/>
              <wp:lineTo x="12960" y="0"/>
            </wp:wrapPolygon>
          </wp:wrapTight>
          <wp:docPr id="1176718502" name="Picture 117671850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913"/>
                  <a:stretch/>
                </pic:blipFill>
                <pic:spPr bwMode="auto">
                  <a:xfrm>
                    <a:off x="0" y="0"/>
                    <a:ext cx="190500" cy="227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FD37C7" wp14:editId="4151AA94">
              <wp:simplePos x="0" y="0"/>
              <wp:positionH relativeFrom="page">
                <wp:align>right</wp:align>
              </wp:positionH>
              <wp:positionV relativeFrom="paragraph">
                <wp:posOffset>567055</wp:posOffset>
              </wp:positionV>
              <wp:extent cx="7755890" cy="22479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5890" cy="2247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52280C" id="Rectangle 3" o:spid="_x0000_s1026" style="position:absolute;margin-left:559.5pt;margin-top:44.65pt;width:610.7pt;height:17.7pt;rotation:180;z-index:25165824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B8F1" w14:textId="77777777" w:rsidR="00430874" w:rsidRDefault="00430874">
      <w:pPr>
        <w:spacing w:before="0" w:line="240" w:lineRule="auto"/>
      </w:pPr>
      <w:r>
        <w:separator/>
      </w:r>
    </w:p>
  </w:footnote>
  <w:footnote w:type="continuationSeparator" w:id="0">
    <w:p w14:paraId="6C7C11B1" w14:textId="77777777" w:rsidR="00430874" w:rsidRDefault="00430874">
      <w:pPr>
        <w:spacing w:before="0" w:line="240" w:lineRule="auto"/>
      </w:pPr>
      <w:r>
        <w:continuationSeparator/>
      </w:r>
    </w:p>
  </w:footnote>
  <w:footnote w:type="continuationNotice" w:id="1">
    <w:p w14:paraId="48B58BDF" w14:textId="77777777" w:rsidR="00430874" w:rsidRDefault="0043087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B2AD" w14:textId="77777777" w:rsidR="00AA64D5" w:rsidRDefault="00AA64D5">
    <w:pPr>
      <w:pBdr>
        <w:top w:val="nil"/>
        <w:left w:val="nil"/>
        <w:bottom w:val="nil"/>
        <w:right w:val="nil"/>
        <w:between w:val="nil"/>
      </w:pBdr>
      <w:spacing w:before="400"/>
    </w:pPr>
  </w:p>
  <w:p w14:paraId="7B935629" w14:textId="77777777" w:rsidR="00AA64D5" w:rsidRDefault="00AA64D5">
    <w:pPr>
      <w:pBdr>
        <w:top w:val="nil"/>
        <w:left w:val="nil"/>
        <w:bottom w:val="nil"/>
        <w:right w:val="nil"/>
        <w:between w:val="nil"/>
      </w:pBd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00EC" w14:textId="77777777" w:rsidR="00AA64D5" w:rsidRDefault="00BA0D86">
    <w:pPr>
      <w:pBdr>
        <w:top w:val="nil"/>
        <w:left w:val="nil"/>
        <w:bottom w:val="nil"/>
        <w:right w:val="nil"/>
        <w:between w:val="nil"/>
      </w:pBdr>
    </w:pPr>
    <w:r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6C76CF" wp14:editId="3D16C308">
              <wp:simplePos x="0" y="0"/>
              <wp:positionH relativeFrom="margin">
                <wp:align>right</wp:align>
              </wp:positionH>
              <wp:positionV relativeFrom="paragraph">
                <wp:posOffset>723900</wp:posOffset>
              </wp:positionV>
              <wp:extent cx="5944235" cy="457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5944235" cy="4572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E7FD83" id="Rectangle 5" o:spid="_x0000_s1026" style="position:absolute;margin-left:416.85pt;margin-top:57pt;width:468.05pt;height:3.6pt;rotation:180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D86BC9">
      <w:rPr>
        <w:noProof/>
      </w:rPr>
      <w:drawing>
        <wp:anchor distT="0" distB="0" distL="114300" distR="114300" simplePos="0" relativeHeight="251658240" behindDoc="1" locked="0" layoutInCell="1" allowOverlap="1" wp14:anchorId="2D44EFF6" wp14:editId="48B672FA">
          <wp:simplePos x="0" y="0"/>
          <wp:positionH relativeFrom="margin">
            <wp:align>right</wp:align>
          </wp:positionH>
          <wp:positionV relativeFrom="paragraph">
            <wp:posOffset>175260</wp:posOffset>
          </wp:positionV>
          <wp:extent cx="1326783" cy="285750"/>
          <wp:effectExtent l="0" t="0" r="0" b="0"/>
          <wp:wrapTight wrapText="bothSides">
            <wp:wrapPolygon edited="0">
              <wp:start x="3102" y="0"/>
              <wp:lineTo x="310" y="2880"/>
              <wp:lineTo x="0" y="14400"/>
              <wp:lineTo x="1241" y="20160"/>
              <wp:lineTo x="4343" y="20160"/>
              <wp:lineTo x="20473" y="20160"/>
              <wp:lineTo x="21093" y="5760"/>
              <wp:lineTo x="16440" y="0"/>
              <wp:lineTo x="3102" y="0"/>
            </wp:wrapPolygon>
          </wp:wrapTight>
          <wp:docPr id="1912861580" name="Picture 1912861580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783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00A"/>
    <w:multiLevelType w:val="hybridMultilevel"/>
    <w:tmpl w:val="B524B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1B"/>
    <w:multiLevelType w:val="hybridMultilevel"/>
    <w:tmpl w:val="63A8B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DE6"/>
    <w:multiLevelType w:val="hybridMultilevel"/>
    <w:tmpl w:val="9F1EB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5B6A"/>
    <w:multiLevelType w:val="hybridMultilevel"/>
    <w:tmpl w:val="63EA8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44E"/>
    <w:multiLevelType w:val="hybridMultilevel"/>
    <w:tmpl w:val="69543E5C"/>
    <w:lvl w:ilvl="0" w:tplc="8152B50E">
      <w:numFmt w:val="bullet"/>
      <w:lvlText w:val="•"/>
      <w:lvlJc w:val="left"/>
      <w:pPr>
        <w:ind w:left="1080" w:hanging="720"/>
      </w:pPr>
      <w:rPr>
        <w:rFonts w:ascii="Proxima Nova" w:eastAsia="Proxima Nova" w:hAnsi="Proxima Nova" w:cs="Proxima Nov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34BB"/>
    <w:multiLevelType w:val="hybridMultilevel"/>
    <w:tmpl w:val="949A6AC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65A"/>
    <w:multiLevelType w:val="hybridMultilevel"/>
    <w:tmpl w:val="3D1CA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228C"/>
    <w:multiLevelType w:val="hybridMultilevel"/>
    <w:tmpl w:val="1E645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243"/>
    <w:multiLevelType w:val="multilevel"/>
    <w:tmpl w:val="3C18E6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44770D"/>
    <w:multiLevelType w:val="hybridMultilevel"/>
    <w:tmpl w:val="D958A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29E3"/>
    <w:multiLevelType w:val="hybridMultilevel"/>
    <w:tmpl w:val="53F8D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6583"/>
    <w:multiLevelType w:val="hybridMultilevel"/>
    <w:tmpl w:val="203E7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F6C4C"/>
    <w:multiLevelType w:val="hybridMultilevel"/>
    <w:tmpl w:val="CD76D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629C"/>
    <w:multiLevelType w:val="hybridMultilevel"/>
    <w:tmpl w:val="927AE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3C18"/>
    <w:multiLevelType w:val="hybridMultilevel"/>
    <w:tmpl w:val="3A3C67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312C8"/>
    <w:multiLevelType w:val="hybridMultilevel"/>
    <w:tmpl w:val="BDE0DB06"/>
    <w:lvl w:ilvl="0" w:tplc="621E8D9A">
      <w:numFmt w:val="bullet"/>
      <w:lvlText w:val="•"/>
      <w:lvlJc w:val="left"/>
      <w:pPr>
        <w:ind w:left="1080" w:hanging="720"/>
      </w:pPr>
      <w:rPr>
        <w:rFonts w:ascii="Barlow" w:eastAsia="Proxima Nova" w:hAnsi="Barlow" w:cs="Proxima Nov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74A5F"/>
    <w:multiLevelType w:val="hybridMultilevel"/>
    <w:tmpl w:val="E5DE2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715"/>
    <w:multiLevelType w:val="hybridMultilevel"/>
    <w:tmpl w:val="C5169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77DFE"/>
    <w:multiLevelType w:val="hybridMultilevel"/>
    <w:tmpl w:val="10B2C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05630"/>
    <w:multiLevelType w:val="multilevel"/>
    <w:tmpl w:val="4AA88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5458C5"/>
    <w:multiLevelType w:val="hybridMultilevel"/>
    <w:tmpl w:val="8ADEF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A28E3"/>
    <w:multiLevelType w:val="multilevel"/>
    <w:tmpl w:val="74869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1AD26CB"/>
    <w:multiLevelType w:val="hybridMultilevel"/>
    <w:tmpl w:val="E9367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13C5"/>
    <w:multiLevelType w:val="hybridMultilevel"/>
    <w:tmpl w:val="3D1CA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B5DA4"/>
    <w:multiLevelType w:val="hybridMultilevel"/>
    <w:tmpl w:val="5D945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92812"/>
    <w:multiLevelType w:val="hybridMultilevel"/>
    <w:tmpl w:val="584A7606"/>
    <w:lvl w:ilvl="0" w:tplc="A7DE95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F4834"/>
    <w:multiLevelType w:val="hybridMultilevel"/>
    <w:tmpl w:val="8CFC128E"/>
    <w:lvl w:ilvl="0" w:tplc="B680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374D6"/>
    <w:multiLevelType w:val="hybridMultilevel"/>
    <w:tmpl w:val="03C283A2"/>
    <w:lvl w:ilvl="0" w:tplc="B680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22337B"/>
    <w:multiLevelType w:val="hybridMultilevel"/>
    <w:tmpl w:val="29D06A30"/>
    <w:lvl w:ilvl="0" w:tplc="A7DE9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81D55"/>
    <w:multiLevelType w:val="hybridMultilevel"/>
    <w:tmpl w:val="D7DED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84FFF"/>
    <w:multiLevelType w:val="hybridMultilevel"/>
    <w:tmpl w:val="7F487042"/>
    <w:lvl w:ilvl="0" w:tplc="B680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71C88"/>
    <w:multiLevelType w:val="hybridMultilevel"/>
    <w:tmpl w:val="A986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D45AB"/>
    <w:multiLevelType w:val="hybridMultilevel"/>
    <w:tmpl w:val="EA9C0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31131"/>
    <w:multiLevelType w:val="hybridMultilevel"/>
    <w:tmpl w:val="60D09FA0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25EE1"/>
    <w:multiLevelType w:val="hybridMultilevel"/>
    <w:tmpl w:val="29D06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F7A08"/>
    <w:multiLevelType w:val="hybridMultilevel"/>
    <w:tmpl w:val="91B8B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22FF0"/>
    <w:multiLevelType w:val="hybridMultilevel"/>
    <w:tmpl w:val="7750B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03C7B"/>
    <w:multiLevelType w:val="hybridMultilevel"/>
    <w:tmpl w:val="00588D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29342">
    <w:abstractNumId w:val="8"/>
  </w:num>
  <w:num w:numId="2" w16cid:durableId="1672758162">
    <w:abstractNumId w:val="21"/>
  </w:num>
  <w:num w:numId="3" w16cid:durableId="399327147">
    <w:abstractNumId w:val="19"/>
  </w:num>
  <w:num w:numId="4" w16cid:durableId="607470347">
    <w:abstractNumId w:val="12"/>
  </w:num>
  <w:num w:numId="5" w16cid:durableId="1624075974">
    <w:abstractNumId w:val="29"/>
  </w:num>
  <w:num w:numId="6" w16cid:durableId="314722463">
    <w:abstractNumId w:val="20"/>
  </w:num>
  <w:num w:numId="7" w16cid:durableId="1590309332">
    <w:abstractNumId w:val="4"/>
  </w:num>
  <w:num w:numId="8" w16cid:durableId="565148952">
    <w:abstractNumId w:val="5"/>
  </w:num>
  <w:num w:numId="9" w16cid:durableId="263848186">
    <w:abstractNumId w:val="3"/>
  </w:num>
  <w:num w:numId="10" w16cid:durableId="213004323">
    <w:abstractNumId w:val="31"/>
  </w:num>
  <w:num w:numId="11" w16cid:durableId="1025132359">
    <w:abstractNumId w:val="17"/>
  </w:num>
  <w:num w:numId="12" w16cid:durableId="1300957256">
    <w:abstractNumId w:val="22"/>
  </w:num>
  <w:num w:numId="13" w16cid:durableId="1577939469">
    <w:abstractNumId w:val="16"/>
  </w:num>
  <w:num w:numId="14" w16cid:durableId="565726871">
    <w:abstractNumId w:val="15"/>
  </w:num>
  <w:num w:numId="15" w16cid:durableId="1352756170">
    <w:abstractNumId w:val="33"/>
  </w:num>
  <w:num w:numId="16" w16cid:durableId="2135975089">
    <w:abstractNumId w:val="14"/>
  </w:num>
  <w:num w:numId="17" w16cid:durableId="1002125552">
    <w:abstractNumId w:val="1"/>
  </w:num>
  <w:num w:numId="18" w16cid:durableId="1266117362">
    <w:abstractNumId w:val="9"/>
  </w:num>
  <w:num w:numId="19" w16cid:durableId="1391493117">
    <w:abstractNumId w:val="32"/>
  </w:num>
  <w:num w:numId="20" w16cid:durableId="1251428284">
    <w:abstractNumId w:val="18"/>
  </w:num>
  <w:num w:numId="21" w16cid:durableId="1844394601">
    <w:abstractNumId w:val="0"/>
  </w:num>
  <w:num w:numId="22" w16cid:durableId="1377970208">
    <w:abstractNumId w:val="7"/>
  </w:num>
  <w:num w:numId="23" w16cid:durableId="171921890">
    <w:abstractNumId w:val="2"/>
  </w:num>
  <w:num w:numId="24" w16cid:durableId="1093208507">
    <w:abstractNumId w:val="24"/>
  </w:num>
  <w:num w:numId="25" w16cid:durableId="1763258390">
    <w:abstractNumId w:val="11"/>
  </w:num>
  <w:num w:numId="26" w16cid:durableId="153230190">
    <w:abstractNumId w:val="37"/>
  </w:num>
  <w:num w:numId="27" w16cid:durableId="1059330394">
    <w:abstractNumId w:val="23"/>
  </w:num>
  <w:num w:numId="28" w16cid:durableId="1005596152">
    <w:abstractNumId w:val="6"/>
  </w:num>
  <w:num w:numId="29" w16cid:durableId="1343121816">
    <w:abstractNumId w:val="10"/>
  </w:num>
  <w:num w:numId="30" w16cid:durableId="770204470">
    <w:abstractNumId w:val="25"/>
  </w:num>
  <w:num w:numId="31" w16cid:durableId="566764168">
    <w:abstractNumId w:val="28"/>
  </w:num>
  <w:num w:numId="32" w16cid:durableId="2012755707">
    <w:abstractNumId w:val="36"/>
  </w:num>
  <w:num w:numId="33" w16cid:durableId="922032392">
    <w:abstractNumId w:val="35"/>
  </w:num>
  <w:num w:numId="34" w16cid:durableId="1627351018">
    <w:abstractNumId w:val="26"/>
  </w:num>
  <w:num w:numId="35" w16cid:durableId="1556968401">
    <w:abstractNumId w:val="30"/>
  </w:num>
  <w:num w:numId="36" w16cid:durableId="1523517021">
    <w:abstractNumId w:val="27"/>
  </w:num>
  <w:num w:numId="37" w16cid:durableId="912424559">
    <w:abstractNumId w:val="34"/>
  </w:num>
  <w:num w:numId="38" w16cid:durableId="103693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D"/>
    <w:rsid w:val="000038DF"/>
    <w:rsid w:val="0000611F"/>
    <w:rsid w:val="00007FF3"/>
    <w:rsid w:val="000147EC"/>
    <w:rsid w:val="00015058"/>
    <w:rsid w:val="000206AE"/>
    <w:rsid w:val="000221A0"/>
    <w:rsid w:val="0002250C"/>
    <w:rsid w:val="000257FE"/>
    <w:rsid w:val="00030061"/>
    <w:rsid w:val="0003017E"/>
    <w:rsid w:val="00032FEE"/>
    <w:rsid w:val="00034DB4"/>
    <w:rsid w:val="0004326D"/>
    <w:rsid w:val="0004348C"/>
    <w:rsid w:val="00045824"/>
    <w:rsid w:val="000465FE"/>
    <w:rsid w:val="00047E1C"/>
    <w:rsid w:val="000520C2"/>
    <w:rsid w:val="00054DA4"/>
    <w:rsid w:val="00055EE9"/>
    <w:rsid w:val="000572B8"/>
    <w:rsid w:val="00066D0A"/>
    <w:rsid w:val="0007470B"/>
    <w:rsid w:val="000756DA"/>
    <w:rsid w:val="00075883"/>
    <w:rsid w:val="00080428"/>
    <w:rsid w:val="00085515"/>
    <w:rsid w:val="00085828"/>
    <w:rsid w:val="00096290"/>
    <w:rsid w:val="00096E11"/>
    <w:rsid w:val="000A0126"/>
    <w:rsid w:val="000A159D"/>
    <w:rsid w:val="000A2078"/>
    <w:rsid w:val="000A21AB"/>
    <w:rsid w:val="000A3989"/>
    <w:rsid w:val="000B1326"/>
    <w:rsid w:val="000B2C53"/>
    <w:rsid w:val="000B5FB8"/>
    <w:rsid w:val="000B7E3D"/>
    <w:rsid w:val="000C15ED"/>
    <w:rsid w:val="000C460F"/>
    <w:rsid w:val="000D07CD"/>
    <w:rsid w:val="000D1ADF"/>
    <w:rsid w:val="000D1FDB"/>
    <w:rsid w:val="000D3F02"/>
    <w:rsid w:val="000D6B25"/>
    <w:rsid w:val="000E2319"/>
    <w:rsid w:val="000E6B81"/>
    <w:rsid w:val="000F16E9"/>
    <w:rsid w:val="000F1ABB"/>
    <w:rsid w:val="000F2756"/>
    <w:rsid w:val="000F6F39"/>
    <w:rsid w:val="0010073E"/>
    <w:rsid w:val="00103111"/>
    <w:rsid w:val="001040D1"/>
    <w:rsid w:val="001054B7"/>
    <w:rsid w:val="001058B1"/>
    <w:rsid w:val="00110281"/>
    <w:rsid w:val="0011116B"/>
    <w:rsid w:val="0011249C"/>
    <w:rsid w:val="00112970"/>
    <w:rsid w:val="00113C64"/>
    <w:rsid w:val="00114FD8"/>
    <w:rsid w:val="00115CAB"/>
    <w:rsid w:val="00116752"/>
    <w:rsid w:val="0012019F"/>
    <w:rsid w:val="00123D58"/>
    <w:rsid w:val="001245A4"/>
    <w:rsid w:val="00124939"/>
    <w:rsid w:val="0013208C"/>
    <w:rsid w:val="00133B41"/>
    <w:rsid w:val="00143CE0"/>
    <w:rsid w:val="00146728"/>
    <w:rsid w:val="00146DDD"/>
    <w:rsid w:val="0015304F"/>
    <w:rsid w:val="0015659C"/>
    <w:rsid w:val="00156D45"/>
    <w:rsid w:val="00157259"/>
    <w:rsid w:val="00157E9B"/>
    <w:rsid w:val="00162996"/>
    <w:rsid w:val="00164C4E"/>
    <w:rsid w:val="00164D39"/>
    <w:rsid w:val="00174FEA"/>
    <w:rsid w:val="00182BE6"/>
    <w:rsid w:val="0018314A"/>
    <w:rsid w:val="001832F0"/>
    <w:rsid w:val="00184EF6"/>
    <w:rsid w:val="00185346"/>
    <w:rsid w:val="001863CD"/>
    <w:rsid w:val="00186674"/>
    <w:rsid w:val="00190037"/>
    <w:rsid w:val="001907B4"/>
    <w:rsid w:val="00195D29"/>
    <w:rsid w:val="00195FF9"/>
    <w:rsid w:val="001A1C1C"/>
    <w:rsid w:val="001A6B80"/>
    <w:rsid w:val="001B1588"/>
    <w:rsid w:val="001B209E"/>
    <w:rsid w:val="001B52D9"/>
    <w:rsid w:val="001B7A33"/>
    <w:rsid w:val="001C12DE"/>
    <w:rsid w:val="001C6D83"/>
    <w:rsid w:val="001D28F8"/>
    <w:rsid w:val="001D2949"/>
    <w:rsid w:val="001D463E"/>
    <w:rsid w:val="001D5FC6"/>
    <w:rsid w:val="001E178D"/>
    <w:rsid w:val="001E1F46"/>
    <w:rsid w:val="001E248A"/>
    <w:rsid w:val="001E3C84"/>
    <w:rsid w:val="001E4833"/>
    <w:rsid w:val="001E4CE0"/>
    <w:rsid w:val="001E631B"/>
    <w:rsid w:val="001F401B"/>
    <w:rsid w:val="001F5AB4"/>
    <w:rsid w:val="00201508"/>
    <w:rsid w:val="002016CD"/>
    <w:rsid w:val="00203A44"/>
    <w:rsid w:val="0020498C"/>
    <w:rsid w:val="002057C1"/>
    <w:rsid w:val="00206587"/>
    <w:rsid w:val="0020759A"/>
    <w:rsid w:val="00214B24"/>
    <w:rsid w:val="002345DF"/>
    <w:rsid w:val="002359B8"/>
    <w:rsid w:val="00235FEA"/>
    <w:rsid w:val="00237C21"/>
    <w:rsid w:val="00237EF9"/>
    <w:rsid w:val="00241AA6"/>
    <w:rsid w:val="00242D5D"/>
    <w:rsid w:val="00246D36"/>
    <w:rsid w:val="00257480"/>
    <w:rsid w:val="00257991"/>
    <w:rsid w:val="00262A4A"/>
    <w:rsid w:val="00267023"/>
    <w:rsid w:val="00267EDF"/>
    <w:rsid w:val="002722AE"/>
    <w:rsid w:val="00273942"/>
    <w:rsid w:val="002747F4"/>
    <w:rsid w:val="0027482F"/>
    <w:rsid w:val="00282562"/>
    <w:rsid w:val="0028325E"/>
    <w:rsid w:val="00283594"/>
    <w:rsid w:val="00291F1B"/>
    <w:rsid w:val="00293ED2"/>
    <w:rsid w:val="002A1E10"/>
    <w:rsid w:val="002A50D7"/>
    <w:rsid w:val="002A6F36"/>
    <w:rsid w:val="002B0587"/>
    <w:rsid w:val="002B0A5F"/>
    <w:rsid w:val="002B2AFC"/>
    <w:rsid w:val="002B6D98"/>
    <w:rsid w:val="002D12AD"/>
    <w:rsid w:val="002D739D"/>
    <w:rsid w:val="002E1ACE"/>
    <w:rsid w:val="002E2996"/>
    <w:rsid w:val="002E44B2"/>
    <w:rsid w:val="002F009D"/>
    <w:rsid w:val="002F0C2B"/>
    <w:rsid w:val="002F3611"/>
    <w:rsid w:val="002F4404"/>
    <w:rsid w:val="002F62BD"/>
    <w:rsid w:val="002F76EF"/>
    <w:rsid w:val="002F7873"/>
    <w:rsid w:val="00300632"/>
    <w:rsid w:val="0030195F"/>
    <w:rsid w:val="0030479E"/>
    <w:rsid w:val="003102C4"/>
    <w:rsid w:val="00310CB0"/>
    <w:rsid w:val="00311D17"/>
    <w:rsid w:val="00315458"/>
    <w:rsid w:val="00316149"/>
    <w:rsid w:val="00321801"/>
    <w:rsid w:val="003240F1"/>
    <w:rsid w:val="00327296"/>
    <w:rsid w:val="003329EA"/>
    <w:rsid w:val="00340E0D"/>
    <w:rsid w:val="00341F07"/>
    <w:rsid w:val="00343927"/>
    <w:rsid w:val="00357C08"/>
    <w:rsid w:val="00367130"/>
    <w:rsid w:val="00373B28"/>
    <w:rsid w:val="00382873"/>
    <w:rsid w:val="00383968"/>
    <w:rsid w:val="00384A08"/>
    <w:rsid w:val="00385D62"/>
    <w:rsid w:val="003868C6"/>
    <w:rsid w:val="003874C5"/>
    <w:rsid w:val="00390E86"/>
    <w:rsid w:val="00392C81"/>
    <w:rsid w:val="003931A6"/>
    <w:rsid w:val="00394BEB"/>
    <w:rsid w:val="00395658"/>
    <w:rsid w:val="00396E21"/>
    <w:rsid w:val="003A1646"/>
    <w:rsid w:val="003B03A0"/>
    <w:rsid w:val="003B0585"/>
    <w:rsid w:val="003B1278"/>
    <w:rsid w:val="003B4BEF"/>
    <w:rsid w:val="003B521D"/>
    <w:rsid w:val="003B5540"/>
    <w:rsid w:val="003B64D5"/>
    <w:rsid w:val="003B71DC"/>
    <w:rsid w:val="003C15E9"/>
    <w:rsid w:val="003C3E95"/>
    <w:rsid w:val="003C6458"/>
    <w:rsid w:val="003C6C39"/>
    <w:rsid w:val="003C7D56"/>
    <w:rsid w:val="003D0740"/>
    <w:rsid w:val="003D0784"/>
    <w:rsid w:val="003D1F39"/>
    <w:rsid w:val="003D4F77"/>
    <w:rsid w:val="003D62E6"/>
    <w:rsid w:val="003E0F4D"/>
    <w:rsid w:val="003E38B0"/>
    <w:rsid w:val="003F0031"/>
    <w:rsid w:val="003F4395"/>
    <w:rsid w:val="003F595B"/>
    <w:rsid w:val="004015AA"/>
    <w:rsid w:val="00403562"/>
    <w:rsid w:val="00403CF9"/>
    <w:rsid w:val="00405FB9"/>
    <w:rsid w:val="00407E94"/>
    <w:rsid w:val="00411807"/>
    <w:rsid w:val="004120D1"/>
    <w:rsid w:val="0041323C"/>
    <w:rsid w:val="0041538E"/>
    <w:rsid w:val="004206C7"/>
    <w:rsid w:val="00420A5D"/>
    <w:rsid w:val="004218D5"/>
    <w:rsid w:val="00430874"/>
    <w:rsid w:val="0043295C"/>
    <w:rsid w:val="00433305"/>
    <w:rsid w:val="0043758B"/>
    <w:rsid w:val="00445FDC"/>
    <w:rsid w:val="00451220"/>
    <w:rsid w:val="00452546"/>
    <w:rsid w:val="00457940"/>
    <w:rsid w:val="00460303"/>
    <w:rsid w:val="004606C5"/>
    <w:rsid w:val="00460CCC"/>
    <w:rsid w:val="00460DBC"/>
    <w:rsid w:val="004616CF"/>
    <w:rsid w:val="004650BD"/>
    <w:rsid w:val="0046586C"/>
    <w:rsid w:val="004679F3"/>
    <w:rsid w:val="00472E48"/>
    <w:rsid w:val="00475940"/>
    <w:rsid w:val="00481F2D"/>
    <w:rsid w:val="004835C9"/>
    <w:rsid w:val="0048489C"/>
    <w:rsid w:val="00484EC7"/>
    <w:rsid w:val="00485923"/>
    <w:rsid w:val="00485C68"/>
    <w:rsid w:val="00493473"/>
    <w:rsid w:val="00496464"/>
    <w:rsid w:val="00497C79"/>
    <w:rsid w:val="00497CAA"/>
    <w:rsid w:val="00497D7E"/>
    <w:rsid w:val="004A2655"/>
    <w:rsid w:val="004A5380"/>
    <w:rsid w:val="004A614D"/>
    <w:rsid w:val="004B2542"/>
    <w:rsid w:val="004B37A0"/>
    <w:rsid w:val="004B4ABB"/>
    <w:rsid w:val="004C083E"/>
    <w:rsid w:val="004C1F35"/>
    <w:rsid w:val="004C24CE"/>
    <w:rsid w:val="004C6A4E"/>
    <w:rsid w:val="004D381A"/>
    <w:rsid w:val="004D3A62"/>
    <w:rsid w:val="004D6585"/>
    <w:rsid w:val="004E0074"/>
    <w:rsid w:val="004E4674"/>
    <w:rsid w:val="004E5C49"/>
    <w:rsid w:val="004E5FD3"/>
    <w:rsid w:val="004E73C1"/>
    <w:rsid w:val="004F0E3D"/>
    <w:rsid w:val="004F230E"/>
    <w:rsid w:val="004F3AC1"/>
    <w:rsid w:val="004F48CE"/>
    <w:rsid w:val="0050025E"/>
    <w:rsid w:val="00501756"/>
    <w:rsid w:val="00502F5A"/>
    <w:rsid w:val="005043BF"/>
    <w:rsid w:val="0050623D"/>
    <w:rsid w:val="0052013D"/>
    <w:rsid w:val="0052316C"/>
    <w:rsid w:val="00524743"/>
    <w:rsid w:val="005305F5"/>
    <w:rsid w:val="0053292F"/>
    <w:rsid w:val="0053393D"/>
    <w:rsid w:val="005352FE"/>
    <w:rsid w:val="0053790B"/>
    <w:rsid w:val="00543135"/>
    <w:rsid w:val="00544291"/>
    <w:rsid w:val="005466C5"/>
    <w:rsid w:val="00550428"/>
    <w:rsid w:val="00550901"/>
    <w:rsid w:val="00555DEB"/>
    <w:rsid w:val="00556078"/>
    <w:rsid w:val="00560F6B"/>
    <w:rsid w:val="00562FFF"/>
    <w:rsid w:val="00563390"/>
    <w:rsid w:val="00564A9A"/>
    <w:rsid w:val="0056570A"/>
    <w:rsid w:val="0056707A"/>
    <w:rsid w:val="005706DF"/>
    <w:rsid w:val="00570ED3"/>
    <w:rsid w:val="00571854"/>
    <w:rsid w:val="00571FC8"/>
    <w:rsid w:val="005740E1"/>
    <w:rsid w:val="005741C0"/>
    <w:rsid w:val="00577C7D"/>
    <w:rsid w:val="00581103"/>
    <w:rsid w:val="005848C9"/>
    <w:rsid w:val="00586C6B"/>
    <w:rsid w:val="00587429"/>
    <w:rsid w:val="00593C96"/>
    <w:rsid w:val="00594030"/>
    <w:rsid w:val="00595708"/>
    <w:rsid w:val="00595DC3"/>
    <w:rsid w:val="00597360"/>
    <w:rsid w:val="005A1FF5"/>
    <w:rsid w:val="005A5FEF"/>
    <w:rsid w:val="005B20C4"/>
    <w:rsid w:val="005B273D"/>
    <w:rsid w:val="005B3AB2"/>
    <w:rsid w:val="005B3F60"/>
    <w:rsid w:val="005C0CAC"/>
    <w:rsid w:val="005C425A"/>
    <w:rsid w:val="005C79EB"/>
    <w:rsid w:val="005D100F"/>
    <w:rsid w:val="005D41AB"/>
    <w:rsid w:val="005D54DA"/>
    <w:rsid w:val="005E0CEB"/>
    <w:rsid w:val="005E0EC4"/>
    <w:rsid w:val="005E3F33"/>
    <w:rsid w:val="005E561F"/>
    <w:rsid w:val="005F15D0"/>
    <w:rsid w:val="005F2214"/>
    <w:rsid w:val="005F26D6"/>
    <w:rsid w:val="005F46C2"/>
    <w:rsid w:val="005F587D"/>
    <w:rsid w:val="005F5EF4"/>
    <w:rsid w:val="005F65F0"/>
    <w:rsid w:val="005F6B7F"/>
    <w:rsid w:val="005F7124"/>
    <w:rsid w:val="006000DA"/>
    <w:rsid w:val="00601BF9"/>
    <w:rsid w:val="00602EE4"/>
    <w:rsid w:val="006046FF"/>
    <w:rsid w:val="006066F4"/>
    <w:rsid w:val="006078B0"/>
    <w:rsid w:val="00617A70"/>
    <w:rsid w:val="00621E4F"/>
    <w:rsid w:val="00625E4F"/>
    <w:rsid w:val="00630A38"/>
    <w:rsid w:val="00631619"/>
    <w:rsid w:val="006326A7"/>
    <w:rsid w:val="00636F04"/>
    <w:rsid w:val="00644007"/>
    <w:rsid w:val="00650C6D"/>
    <w:rsid w:val="00651D0D"/>
    <w:rsid w:val="00651D0F"/>
    <w:rsid w:val="00653A45"/>
    <w:rsid w:val="006543AF"/>
    <w:rsid w:val="00662FA0"/>
    <w:rsid w:val="00663C58"/>
    <w:rsid w:val="006651B1"/>
    <w:rsid w:val="0066526D"/>
    <w:rsid w:val="00666E4E"/>
    <w:rsid w:val="00676546"/>
    <w:rsid w:val="006778C8"/>
    <w:rsid w:val="0068071A"/>
    <w:rsid w:val="00680913"/>
    <w:rsid w:val="0068143C"/>
    <w:rsid w:val="00682239"/>
    <w:rsid w:val="00682A59"/>
    <w:rsid w:val="00683239"/>
    <w:rsid w:val="00683E9A"/>
    <w:rsid w:val="0068623B"/>
    <w:rsid w:val="00687144"/>
    <w:rsid w:val="0069144B"/>
    <w:rsid w:val="006919AD"/>
    <w:rsid w:val="00693336"/>
    <w:rsid w:val="00695742"/>
    <w:rsid w:val="0069580F"/>
    <w:rsid w:val="00696491"/>
    <w:rsid w:val="006A09DA"/>
    <w:rsid w:val="006A3712"/>
    <w:rsid w:val="006B1838"/>
    <w:rsid w:val="006B2E51"/>
    <w:rsid w:val="006B5029"/>
    <w:rsid w:val="006B51FC"/>
    <w:rsid w:val="006B66FD"/>
    <w:rsid w:val="006C1646"/>
    <w:rsid w:val="006C5DC8"/>
    <w:rsid w:val="006C71AD"/>
    <w:rsid w:val="006C72A2"/>
    <w:rsid w:val="006C7C45"/>
    <w:rsid w:val="006D5375"/>
    <w:rsid w:val="006E2F54"/>
    <w:rsid w:val="006E3CFC"/>
    <w:rsid w:val="006E4FD9"/>
    <w:rsid w:val="006E5FF0"/>
    <w:rsid w:val="006E7D55"/>
    <w:rsid w:val="006E7DCB"/>
    <w:rsid w:val="00705F2E"/>
    <w:rsid w:val="0070622F"/>
    <w:rsid w:val="00707F64"/>
    <w:rsid w:val="007115B4"/>
    <w:rsid w:val="00713245"/>
    <w:rsid w:val="00714F65"/>
    <w:rsid w:val="007172F6"/>
    <w:rsid w:val="007245AA"/>
    <w:rsid w:val="00726F24"/>
    <w:rsid w:val="00732EC8"/>
    <w:rsid w:val="0073337A"/>
    <w:rsid w:val="007367DA"/>
    <w:rsid w:val="007377A9"/>
    <w:rsid w:val="00737BFE"/>
    <w:rsid w:val="00737DA4"/>
    <w:rsid w:val="00737F99"/>
    <w:rsid w:val="007407E5"/>
    <w:rsid w:val="00742283"/>
    <w:rsid w:val="00746FB5"/>
    <w:rsid w:val="00750737"/>
    <w:rsid w:val="00751977"/>
    <w:rsid w:val="00752336"/>
    <w:rsid w:val="00753FB3"/>
    <w:rsid w:val="0075504D"/>
    <w:rsid w:val="00756DEF"/>
    <w:rsid w:val="00757A41"/>
    <w:rsid w:val="00760CDC"/>
    <w:rsid w:val="00760DF0"/>
    <w:rsid w:val="0076100E"/>
    <w:rsid w:val="0076335F"/>
    <w:rsid w:val="007665EE"/>
    <w:rsid w:val="00767486"/>
    <w:rsid w:val="0077226A"/>
    <w:rsid w:val="00775491"/>
    <w:rsid w:val="007764FA"/>
    <w:rsid w:val="007776A9"/>
    <w:rsid w:val="007801C5"/>
    <w:rsid w:val="007812EB"/>
    <w:rsid w:val="007830F6"/>
    <w:rsid w:val="007835FB"/>
    <w:rsid w:val="007875EF"/>
    <w:rsid w:val="00787C38"/>
    <w:rsid w:val="007913BE"/>
    <w:rsid w:val="007923D4"/>
    <w:rsid w:val="0079678E"/>
    <w:rsid w:val="0079780A"/>
    <w:rsid w:val="007A02DC"/>
    <w:rsid w:val="007A075D"/>
    <w:rsid w:val="007A233E"/>
    <w:rsid w:val="007A3808"/>
    <w:rsid w:val="007A38E7"/>
    <w:rsid w:val="007A7F7D"/>
    <w:rsid w:val="007B0B0B"/>
    <w:rsid w:val="007B1420"/>
    <w:rsid w:val="007B2051"/>
    <w:rsid w:val="007B2C7A"/>
    <w:rsid w:val="007B4A27"/>
    <w:rsid w:val="007B4A98"/>
    <w:rsid w:val="007B734C"/>
    <w:rsid w:val="007C0656"/>
    <w:rsid w:val="007C2271"/>
    <w:rsid w:val="007C51B2"/>
    <w:rsid w:val="007C6375"/>
    <w:rsid w:val="007D6967"/>
    <w:rsid w:val="007E440B"/>
    <w:rsid w:val="007E74B5"/>
    <w:rsid w:val="007F0B78"/>
    <w:rsid w:val="007F100A"/>
    <w:rsid w:val="007F24B2"/>
    <w:rsid w:val="007F2D5F"/>
    <w:rsid w:val="007F2E54"/>
    <w:rsid w:val="007F7752"/>
    <w:rsid w:val="00800155"/>
    <w:rsid w:val="0080277D"/>
    <w:rsid w:val="008100B1"/>
    <w:rsid w:val="008110EB"/>
    <w:rsid w:val="0081152B"/>
    <w:rsid w:val="00813BC4"/>
    <w:rsid w:val="00813CD7"/>
    <w:rsid w:val="0081655E"/>
    <w:rsid w:val="008171A4"/>
    <w:rsid w:val="00817678"/>
    <w:rsid w:val="008177A8"/>
    <w:rsid w:val="0082559C"/>
    <w:rsid w:val="00825A60"/>
    <w:rsid w:val="00831521"/>
    <w:rsid w:val="0083365A"/>
    <w:rsid w:val="008337FE"/>
    <w:rsid w:val="00845434"/>
    <w:rsid w:val="008466CB"/>
    <w:rsid w:val="00855567"/>
    <w:rsid w:val="00855E4D"/>
    <w:rsid w:val="008560DF"/>
    <w:rsid w:val="00857100"/>
    <w:rsid w:val="00857505"/>
    <w:rsid w:val="0086083B"/>
    <w:rsid w:val="0086336A"/>
    <w:rsid w:val="00872FEB"/>
    <w:rsid w:val="00873458"/>
    <w:rsid w:val="00873541"/>
    <w:rsid w:val="008760C3"/>
    <w:rsid w:val="00877C66"/>
    <w:rsid w:val="00885CE6"/>
    <w:rsid w:val="00887BF2"/>
    <w:rsid w:val="008953C5"/>
    <w:rsid w:val="00897AE3"/>
    <w:rsid w:val="008A0176"/>
    <w:rsid w:val="008A049A"/>
    <w:rsid w:val="008A29DA"/>
    <w:rsid w:val="008A5B20"/>
    <w:rsid w:val="008B16CB"/>
    <w:rsid w:val="008B6614"/>
    <w:rsid w:val="008B6A49"/>
    <w:rsid w:val="008B7301"/>
    <w:rsid w:val="008C45D8"/>
    <w:rsid w:val="008C51CD"/>
    <w:rsid w:val="008C6555"/>
    <w:rsid w:val="008D111B"/>
    <w:rsid w:val="008D3423"/>
    <w:rsid w:val="008D7BEF"/>
    <w:rsid w:val="008E000D"/>
    <w:rsid w:val="008E09DE"/>
    <w:rsid w:val="008E52F6"/>
    <w:rsid w:val="008E68ED"/>
    <w:rsid w:val="008E757C"/>
    <w:rsid w:val="008E7E2B"/>
    <w:rsid w:val="008F1CF0"/>
    <w:rsid w:val="008F1DA9"/>
    <w:rsid w:val="00900964"/>
    <w:rsid w:val="00900AE6"/>
    <w:rsid w:val="00901E9C"/>
    <w:rsid w:val="00902371"/>
    <w:rsid w:val="00905A84"/>
    <w:rsid w:val="00907B5E"/>
    <w:rsid w:val="00914589"/>
    <w:rsid w:val="009163F7"/>
    <w:rsid w:val="0091683B"/>
    <w:rsid w:val="009229F9"/>
    <w:rsid w:val="00924F07"/>
    <w:rsid w:val="009257D9"/>
    <w:rsid w:val="00930258"/>
    <w:rsid w:val="00930776"/>
    <w:rsid w:val="00932A30"/>
    <w:rsid w:val="00932E58"/>
    <w:rsid w:val="00933FA6"/>
    <w:rsid w:val="00940A06"/>
    <w:rsid w:val="0094140A"/>
    <w:rsid w:val="00941F05"/>
    <w:rsid w:val="009518A3"/>
    <w:rsid w:val="00951A45"/>
    <w:rsid w:val="009520B6"/>
    <w:rsid w:val="00956904"/>
    <w:rsid w:val="0095698D"/>
    <w:rsid w:val="00957716"/>
    <w:rsid w:val="0095798B"/>
    <w:rsid w:val="009662CB"/>
    <w:rsid w:val="00970D06"/>
    <w:rsid w:val="00971269"/>
    <w:rsid w:val="009712AB"/>
    <w:rsid w:val="009714B3"/>
    <w:rsid w:val="00971808"/>
    <w:rsid w:val="009755A0"/>
    <w:rsid w:val="0097598B"/>
    <w:rsid w:val="0097672F"/>
    <w:rsid w:val="00986615"/>
    <w:rsid w:val="009871A5"/>
    <w:rsid w:val="0099185A"/>
    <w:rsid w:val="00991921"/>
    <w:rsid w:val="00995C26"/>
    <w:rsid w:val="00997A59"/>
    <w:rsid w:val="009A063F"/>
    <w:rsid w:val="009A29D8"/>
    <w:rsid w:val="009A4853"/>
    <w:rsid w:val="009A7288"/>
    <w:rsid w:val="009B1872"/>
    <w:rsid w:val="009B74F4"/>
    <w:rsid w:val="009C0016"/>
    <w:rsid w:val="009C052F"/>
    <w:rsid w:val="009C191B"/>
    <w:rsid w:val="009C33AA"/>
    <w:rsid w:val="009C496A"/>
    <w:rsid w:val="009C5294"/>
    <w:rsid w:val="009D1A49"/>
    <w:rsid w:val="009E171E"/>
    <w:rsid w:val="009E3E62"/>
    <w:rsid w:val="009E4296"/>
    <w:rsid w:val="009E6D46"/>
    <w:rsid w:val="009E7FCE"/>
    <w:rsid w:val="009F0865"/>
    <w:rsid w:val="009F292C"/>
    <w:rsid w:val="009F2BCF"/>
    <w:rsid w:val="009F2F33"/>
    <w:rsid w:val="009F2F76"/>
    <w:rsid w:val="009F34D1"/>
    <w:rsid w:val="009F38B7"/>
    <w:rsid w:val="009F3C67"/>
    <w:rsid w:val="009F69C2"/>
    <w:rsid w:val="009F786F"/>
    <w:rsid w:val="009F7F99"/>
    <w:rsid w:val="00A00AAE"/>
    <w:rsid w:val="00A00DCF"/>
    <w:rsid w:val="00A04292"/>
    <w:rsid w:val="00A04AD3"/>
    <w:rsid w:val="00A07E02"/>
    <w:rsid w:val="00A11940"/>
    <w:rsid w:val="00A12842"/>
    <w:rsid w:val="00A27225"/>
    <w:rsid w:val="00A34383"/>
    <w:rsid w:val="00A40D49"/>
    <w:rsid w:val="00A40E07"/>
    <w:rsid w:val="00A40E6C"/>
    <w:rsid w:val="00A41D87"/>
    <w:rsid w:val="00A42A8E"/>
    <w:rsid w:val="00A43413"/>
    <w:rsid w:val="00A44FC9"/>
    <w:rsid w:val="00A4550D"/>
    <w:rsid w:val="00A461C3"/>
    <w:rsid w:val="00A5086C"/>
    <w:rsid w:val="00A52237"/>
    <w:rsid w:val="00A524D7"/>
    <w:rsid w:val="00A63AFA"/>
    <w:rsid w:val="00A650DE"/>
    <w:rsid w:val="00A65915"/>
    <w:rsid w:val="00A667E1"/>
    <w:rsid w:val="00A6784A"/>
    <w:rsid w:val="00A76060"/>
    <w:rsid w:val="00A806D5"/>
    <w:rsid w:val="00A81A2D"/>
    <w:rsid w:val="00A81CB1"/>
    <w:rsid w:val="00A8418F"/>
    <w:rsid w:val="00A917B3"/>
    <w:rsid w:val="00A918FA"/>
    <w:rsid w:val="00A91CE7"/>
    <w:rsid w:val="00A9388F"/>
    <w:rsid w:val="00A938BF"/>
    <w:rsid w:val="00A93AB3"/>
    <w:rsid w:val="00AA26C2"/>
    <w:rsid w:val="00AA2A98"/>
    <w:rsid w:val="00AA2E53"/>
    <w:rsid w:val="00AA4FEC"/>
    <w:rsid w:val="00AA64D5"/>
    <w:rsid w:val="00AB26F2"/>
    <w:rsid w:val="00AB339D"/>
    <w:rsid w:val="00AB3BA1"/>
    <w:rsid w:val="00AB455A"/>
    <w:rsid w:val="00AB6081"/>
    <w:rsid w:val="00AB6806"/>
    <w:rsid w:val="00AB73BA"/>
    <w:rsid w:val="00AB762B"/>
    <w:rsid w:val="00AC1CCA"/>
    <w:rsid w:val="00AC2418"/>
    <w:rsid w:val="00AC3737"/>
    <w:rsid w:val="00AD1F1F"/>
    <w:rsid w:val="00AE0302"/>
    <w:rsid w:val="00AE0F3A"/>
    <w:rsid w:val="00AE1F42"/>
    <w:rsid w:val="00AE4381"/>
    <w:rsid w:val="00AE5551"/>
    <w:rsid w:val="00AE64D0"/>
    <w:rsid w:val="00AE6C92"/>
    <w:rsid w:val="00AF26EB"/>
    <w:rsid w:val="00AF447F"/>
    <w:rsid w:val="00B02738"/>
    <w:rsid w:val="00B061F1"/>
    <w:rsid w:val="00B064D3"/>
    <w:rsid w:val="00B078AF"/>
    <w:rsid w:val="00B209F8"/>
    <w:rsid w:val="00B25819"/>
    <w:rsid w:val="00B26855"/>
    <w:rsid w:val="00B278C6"/>
    <w:rsid w:val="00B30031"/>
    <w:rsid w:val="00B333AE"/>
    <w:rsid w:val="00B33505"/>
    <w:rsid w:val="00B3763A"/>
    <w:rsid w:val="00B42113"/>
    <w:rsid w:val="00B4235D"/>
    <w:rsid w:val="00B42946"/>
    <w:rsid w:val="00B42D59"/>
    <w:rsid w:val="00B43109"/>
    <w:rsid w:val="00B43CB6"/>
    <w:rsid w:val="00B44883"/>
    <w:rsid w:val="00B47371"/>
    <w:rsid w:val="00B5043B"/>
    <w:rsid w:val="00B52CEB"/>
    <w:rsid w:val="00B53A91"/>
    <w:rsid w:val="00B54431"/>
    <w:rsid w:val="00B55F0B"/>
    <w:rsid w:val="00B56248"/>
    <w:rsid w:val="00B572AC"/>
    <w:rsid w:val="00B57CDC"/>
    <w:rsid w:val="00B6088C"/>
    <w:rsid w:val="00B61659"/>
    <w:rsid w:val="00B62682"/>
    <w:rsid w:val="00B6432D"/>
    <w:rsid w:val="00B667A7"/>
    <w:rsid w:val="00B70048"/>
    <w:rsid w:val="00B705F7"/>
    <w:rsid w:val="00B72055"/>
    <w:rsid w:val="00B7227E"/>
    <w:rsid w:val="00B723ED"/>
    <w:rsid w:val="00B72AA1"/>
    <w:rsid w:val="00B72E3C"/>
    <w:rsid w:val="00B75FC8"/>
    <w:rsid w:val="00B773A1"/>
    <w:rsid w:val="00B776D8"/>
    <w:rsid w:val="00B808EA"/>
    <w:rsid w:val="00B81CA6"/>
    <w:rsid w:val="00B83DF8"/>
    <w:rsid w:val="00B8646D"/>
    <w:rsid w:val="00B8782E"/>
    <w:rsid w:val="00B92387"/>
    <w:rsid w:val="00B94ED1"/>
    <w:rsid w:val="00B96372"/>
    <w:rsid w:val="00B96AB4"/>
    <w:rsid w:val="00B96F60"/>
    <w:rsid w:val="00BA0D86"/>
    <w:rsid w:val="00BA3878"/>
    <w:rsid w:val="00BA5D86"/>
    <w:rsid w:val="00BA6DE9"/>
    <w:rsid w:val="00BA6EE0"/>
    <w:rsid w:val="00BB41D5"/>
    <w:rsid w:val="00BB6A0F"/>
    <w:rsid w:val="00BC0FEC"/>
    <w:rsid w:val="00BC1410"/>
    <w:rsid w:val="00BC3285"/>
    <w:rsid w:val="00BC392D"/>
    <w:rsid w:val="00BC3B6B"/>
    <w:rsid w:val="00BC4827"/>
    <w:rsid w:val="00BC507C"/>
    <w:rsid w:val="00BC5590"/>
    <w:rsid w:val="00BC60C0"/>
    <w:rsid w:val="00BC78E5"/>
    <w:rsid w:val="00BD1D14"/>
    <w:rsid w:val="00BD44BC"/>
    <w:rsid w:val="00BD63D2"/>
    <w:rsid w:val="00BE14F3"/>
    <w:rsid w:val="00BE2712"/>
    <w:rsid w:val="00BE647B"/>
    <w:rsid w:val="00BE69F4"/>
    <w:rsid w:val="00BE6E66"/>
    <w:rsid w:val="00BE7967"/>
    <w:rsid w:val="00BF09AA"/>
    <w:rsid w:val="00BF125F"/>
    <w:rsid w:val="00BF3595"/>
    <w:rsid w:val="00C00D5D"/>
    <w:rsid w:val="00C0173A"/>
    <w:rsid w:val="00C033CC"/>
    <w:rsid w:val="00C040C5"/>
    <w:rsid w:val="00C0475F"/>
    <w:rsid w:val="00C07A74"/>
    <w:rsid w:val="00C1038C"/>
    <w:rsid w:val="00C11B11"/>
    <w:rsid w:val="00C120C4"/>
    <w:rsid w:val="00C20F6F"/>
    <w:rsid w:val="00C2213C"/>
    <w:rsid w:val="00C26AB0"/>
    <w:rsid w:val="00C31147"/>
    <w:rsid w:val="00C329A3"/>
    <w:rsid w:val="00C33628"/>
    <w:rsid w:val="00C33649"/>
    <w:rsid w:val="00C33F7F"/>
    <w:rsid w:val="00C370A1"/>
    <w:rsid w:val="00C41873"/>
    <w:rsid w:val="00C42F8D"/>
    <w:rsid w:val="00C46A67"/>
    <w:rsid w:val="00C52C60"/>
    <w:rsid w:val="00C549AD"/>
    <w:rsid w:val="00C60541"/>
    <w:rsid w:val="00C62F2B"/>
    <w:rsid w:val="00C65E10"/>
    <w:rsid w:val="00C65EE3"/>
    <w:rsid w:val="00C665FD"/>
    <w:rsid w:val="00C70F64"/>
    <w:rsid w:val="00C7258E"/>
    <w:rsid w:val="00C7280F"/>
    <w:rsid w:val="00C75828"/>
    <w:rsid w:val="00C80FA6"/>
    <w:rsid w:val="00C82D8A"/>
    <w:rsid w:val="00C835F3"/>
    <w:rsid w:val="00C857B1"/>
    <w:rsid w:val="00C902D1"/>
    <w:rsid w:val="00C93D56"/>
    <w:rsid w:val="00C95830"/>
    <w:rsid w:val="00CA081E"/>
    <w:rsid w:val="00CA0B70"/>
    <w:rsid w:val="00CA4F3D"/>
    <w:rsid w:val="00CA6934"/>
    <w:rsid w:val="00CB0D0F"/>
    <w:rsid w:val="00CB1763"/>
    <w:rsid w:val="00CB26B8"/>
    <w:rsid w:val="00CB2B8E"/>
    <w:rsid w:val="00CB3249"/>
    <w:rsid w:val="00CB4A3A"/>
    <w:rsid w:val="00CC0FAE"/>
    <w:rsid w:val="00CC4DD7"/>
    <w:rsid w:val="00CC59DC"/>
    <w:rsid w:val="00CC6C24"/>
    <w:rsid w:val="00CC7791"/>
    <w:rsid w:val="00CD3673"/>
    <w:rsid w:val="00CD43E5"/>
    <w:rsid w:val="00CD48F9"/>
    <w:rsid w:val="00CD4EA2"/>
    <w:rsid w:val="00CE0C93"/>
    <w:rsid w:val="00CE1623"/>
    <w:rsid w:val="00CE1743"/>
    <w:rsid w:val="00CE5DE3"/>
    <w:rsid w:val="00CF17AB"/>
    <w:rsid w:val="00CF1F90"/>
    <w:rsid w:val="00CF2EC8"/>
    <w:rsid w:val="00CF752A"/>
    <w:rsid w:val="00CF7DA9"/>
    <w:rsid w:val="00CF7EBB"/>
    <w:rsid w:val="00D00A40"/>
    <w:rsid w:val="00D00CB2"/>
    <w:rsid w:val="00D01414"/>
    <w:rsid w:val="00D01929"/>
    <w:rsid w:val="00D01F1F"/>
    <w:rsid w:val="00D0295F"/>
    <w:rsid w:val="00D03762"/>
    <w:rsid w:val="00D037D4"/>
    <w:rsid w:val="00D05F4D"/>
    <w:rsid w:val="00D0646E"/>
    <w:rsid w:val="00D06A8C"/>
    <w:rsid w:val="00D15F3F"/>
    <w:rsid w:val="00D172F5"/>
    <w:rsid w:val="00D21EFC"/>
    <w:rsid w:val="00D24454"/>
    <w:rsid w:val="00D25516"/>
    <w:rsid w:val="00D27A6C"/>
    <w:rsid w:val="00D27D9E"/>
    <w:rsid w:val="00D349DA"/>
    <w:rsid w:val="00D407B9"/>
    <w:rsid w:val="00D45D2A"/>
    <w:rsid w:val="00D45E6C"/>
    <w:rsid w:val="00D4668A"/>
    <w:rsid w:val="00D468BA"/>
    <w:rsid w:val="00D47922"/>
    <w:rsid w:val="00D505E4"/>
    <w:rsid w:val="00D510AB"/>
    <w:rsid w:val="00D55644"/>
    <w:rsid w:val="00D560AF"/>
    <w:rsid w:val="00D56D4C"/>
    <w:rsid w:val="00D612B0"/>
    <w:rsid w:val="00D61DC3"/>
    <w:rsid w:val="00D6418D"/>
    <w:rsid w:val="00D7007A"/>
    <w:rsid w:val="00D71E81"/>
    <w:rsid w:val="00D74A4D"/>
    <w:rsid w:val="00D772AC"/>
    <w:rsid w:val="00D81215"/>
    <w:rsid w:val="00D827AE"/>
    <w:rsid w:val="00D84135"/>
    <w:rsid w:val="00D86BC9"/>
    <w:rsid w:val="00D9127A"/>
    <w:rsid w:val="00D9220F"/>
    <w:rsid w:val="00D93310"/>
    <w:rsid w:val="00D96301"/>
    <w:rsid w:val="00DA1F65"/>
    <w:rsid w:val="00DA6C06"/>
    <w:rsid w:val="00DB26C5"/>
    <w:rsid w:val="00DB4E6B"/>
    <w:rsid w:val="00DB5498"/>
    <w:rsid w:val="00DB5E63"/>
    <w:rsid w:val="00DB6AC4"/>
    <w:rsid w:val="00DC03D2"/>
    <w:rsid w:val="00DC07A4"/>
    <w:rsid w:val="00DC0FE7"/>
    <w:rsid w:val="00DD3E4F"/>
    <w:rsid w:val="00DD49B8"/>
    <w:rsid w:val="00DD6D84"/>
    <w:rsid w:val="00DE1D1D"/>
    <w:rsid w:val="00DE5954"/>
    <w:rsid w:val="00DE71EA"/>
    <w:rsid w:val="00DE758C"/>
    <w:rsid w:val="00DF1C94"/>
    <w:rsid w:val="00DF2510"/>
    <w:rsid w:val="00E00D0D"/>
    <w:rsid w:val="00E02202"/>
    <w:rsid w:val="00E02E79"/>
    <w:rsid w:val="00E03732"/>
    <w:rsid w:val="00E07A94"/>
    <w:rsid w:val="00E11EEE"/>
    <w:rsid w:val="00E1221C"/>
    <w:rsid w:val="00E12A3E"/>
    <w:rsid w:val="00E12C06"/>
    <w:rsid w:val="00E26B2C"/>
    <w:rsid w:val="00E26EE0"/>
    <w:rsid w:val="00E32268"/>
    <w:rsid w:val="00E32C5F"/>
    <w:rsid w:val="00E37504"/>
    <w:rsid w:val="00E417ED"/>
    <w:rsid w:val="00E43309"/>
    <w:rsid w:val="00E4453D"/>
    <w:rsid w:val="00E45814"/>
    <w:rsid w:val="00E52DBC"/>
    <w:rsid w:val="00E55AB5"/>
    <w:rsid w:val="00E55BB0"/>
    <w:rsid w:val="00E563D6"/>
    <w:rsid w:val="00E57747"/>
    <w:rsid w:val="00E64900"/>
    <w:rsid w:val="00E66BE2"/>
    <w:rsid w:val="00E7120A"/>
    <w:rsid w:val="00E71B26"/>
    <w:rsid w:val="00E745B1"/>
    <w:rsid w:val="00E74D83"/>
    <w:rsid w:val="00E757C0"/>
    <w:rsid w:val="00E76501"/>
    <w:rsid w:val="00E81B08"/>
    <w:rsid w:val="00E81B9A"/>
    <w:rsid w:val="00E82FED"/>
    <w:rsid w:val="00E83CC3"/>
    <w:rsid w:val="00E84BF6"/>
    <w:rsid w:val="00E85AE1"/>
    <w:rsid w:val="00E86C9F"/>
    <w:rsid w:val="00E90619"/>
    <w:rsid w:val="00E91C71"/>
    <w:rsid w:val="00E97996"/>
    <w:rsid w:val="00EA40EB"/>
    <w:rsid w:val="00EB304A"/>
    <w:rsid w:val="00EB5F0E"/>
    <w:rsid w:val="00EB7050"/>
    <w:rsid w:val="00EB7C34"/>
    <w:rsid w:val="00EC463F"/>
    <w:rsid w:val="00ED04E0"/>
    <w:rsid w:val="00ED1EE6"/>
    <w:rsid w:val="00ED2DD2"/>
    <w:rsid w:val="00ED2FFE"/>
    <w:rsid w:val="00ED4ECA"/>
    <w:rsid w:val="00ED50BF"/>
    <w:rsid w:val="00ED5C9D"/>
    <w:rsid w:val="00ED6C27"/>
    <w:rsid w:val="00EF071F"/>
    <w:rsid w:val="00EF0A95"/>
    <w:rsid w:val="00EF2609"/>
    <w:rsid w:val="00EF342E"/>
    <w:rsid w:val="00EF4727"/>
    <w:rsid w:val="00EF4F17"/>
    <w:rsid w:val="00EF6E51"/>
    <w:rsid w:val="00EF73C0"/>
    <w:rsid w:val="00F01212"/>
    <w:rsid w:val="00F04061"/>
    <w:rsid w:val="00F05B9F"/>
    <w:rsid w:val="00F0696E"/>
    <w:rsid w:val="00F06C4F"/>
    <w:rsid w:val="00F10111"/>
    <w:rsid w:val="00F11D43"/>
    <w:rsid w:val="00F17924"/>
    <w:rsid w:val="00F24610"/>
    <w:rsid w:val="00F26D61"/>
    <w:rsid w:val="00F30631"/>
    <w:rsid w:val="00F33FC6"/>
    <w:rsid w:val="00F3554C"/>
    <w:rsid w:val="00F35711"/>
    <w:rsid w:val="00F509C7"/>
    <w:rsid w:val="00F52FCC"/>
    <w:rsid w:val="00F61C22"/>
    <w:rsid w:val="00F82ABC"/>
    <w:rsid w:val="00F82E29"/>
    <w:rsid w:val="00F83BD0"/>
    <w:rsid w:val="00F860CC"/>
    <w:rsid w:val="00F910EF"/>
    <w:rsid w:val="00F947B8"/>
    <w:rsid w:val="00FA02C3"/>
    <w:rsid w:val="00FA14DB"/>
    <w:rsid w:val="00FA7E9B"/>
    <w:rsid w:val="00FB2CBC"/>
    <w:rsid w:val="00FB3CF8"/>
    <w:rsid w:val="00FC0327"/>
    <w:rsid w:val="00FC108D"/>
    <w:rsid w:val="00FC26DD"/>
    <w:rsid w:val="00FC4D79"/>
    <w:rsid w:val="00FC4E16"/>
    <w:rsid w:val="00FC6113"/>
    <w:rsid w:val="00FD22E2"/>
    <w:rsid w:val="00FD34C7"/>
    <w:rsid w:val="00FD68CD"/>
    <w:rsid w:val="00FE0250"/>
    <w:rsid w:val="00FE0763"/>
    <w:rsid w:val="00FE24BA"/>
    <w:rsid w:val="00FE527F"/>
    <w:rsid w:val="00FF1864"/>
    <w:rsid w:val="00FF30BC"/>
    <w:rsid w:val="00FF50C7"/>
    <w:rsid w:val="00FF714C"/>
    <w:rsid w:val="02A28DE4"/>
    <w:rsid w:val="03138636"/>
    <w:rsid w:val="044572E1"/>
    <w:rsid w:val="05113E26"/>
    <w:rsid w:val="07C4017B"/>
    <w:rsid w:val="081AE547"/>
    <w:rsid w:val="0824E8EA"/>
    <w:rsid w:val="09B86D6F"/>
    <w:rsid w:val="0A7ED564"/>
    <w:rsid w:val="0A9C6FC4"/>
    <w:rsid w:val="0AF4FB91"/>
    <w:rsid w:val="0C1B43B8"/>
    <w:rsid w:val="0C31FF3A"/>
    <w:rsid w:val="0C78249D"/>
    <w:rsid w:val="0D20CC56"/>
    <w:rsid w:val="0DA8BEA4"/>
    <w:rsid w:val="0E4091E8"/>
    <w:rsid w:val="0E46502B"/>
    <w:rsid w:val="0E7E7E76"/>
    <w:rsid w:val="0E91B4A3"/>
    <w:rsid w:val="0F448F05"/>
    <w:rsid w:val="0FAC2E73"/>
    <w:rsid w:val="0FEDCB63"/>
    <w:rsid w:val="11223D48"/>
    <w:rsid w:val="11C1DA67"/>
    <w:rsid w:val="125C03D2"/>
    <w:rsid w:val="12EF35E6"/>
    <w:rsid w:val="132BF84A"/>
    <w:rsid w:val="13B6AF16"/>
    <w:rsid w:val="13C61946"/>
    <w:rsid w:val="14157F6D"/>
    <w:rsid w:val="141DC3B0"/>
    <w:rsid w:val="14E5FD6A"/>
    <w:rsid w:val="155B3B7A"/>
    <w:rsid w:val="159A1209"/>
    <w:rsid w:val="16FAA614"/>
    <w:rsid w:val="1791A3D6"/>
    <w:rsid w:val="1A9C22E6"/>
    <w:rsid w:val="1B1FA7B2"/>
    <w:rsid w:val="1BD39F37"/>
    <w:rsid w:val="1C17499C"/>
    <w:rsid w:val="1CDD6704"/>
    <w:rsid w:val="1D49E1F4"/>
    <w:rsid w:val="1DCCD33C"/>
    <w:rsid w:val="1EEF9168"/>
    <w:rsid w:val="1F72F976"/>
    <w:rsid w:val="1FE90D17"/>
    <w:rsid w:val="1FED24B0"/>
    <w:rsid w:val="21556D68"/>
    <w:rsid w:val="21D11DC6"/>
    <w:rsid w:val="227BA36F"/>
    <w:rsid w:val="23832D2E"/>
    <w:rsid w:val="23ED5C3D"/>
    <w:rsid w:val="248CF1AF"/>
    <w:rsid w:val="24AD6E8A"/>
    <w:rsid w:val="25CC20D4"/>
    <w:rsid w:val="26659C3D"/>
    <w:rsid w:val="266DB71C"/>
    <w:rsid w:val="269C4BBE"/>
    <w:rsid w:val="27906456"/>
    <w:rsid w:val="27A9C89B"/>
    <w:rsid w:val="282272E5"/>
    <w:rsid w:val="285C63C1"/>
    <w:rsid w:val="288524BD"/>
    <w:rsid w:val="289D4FA6"/>
    <w:rsid w:val="29178CDD"/>
    <w:rsid w:val="29715FCC"/>
    <w:rsid w:val="2A6A05D5"/>
    <w:rsid w:val="2C2D5959"/>
    <w:rsid w:val="2D1A0BFD"/>
    <w:rsid w:val="2E0D1049"/>
    <w:rsid w:val="2E29C2BB"/>
    <w:rsid w:val="2E4E4FBC"/>
    <w:rsid w:val="300D075A"/>
    <w:rsid w:val="30FFC253"/>
    <w:rsid w:val="319F2272"/>
    <w:rsid w:val="31ED3EDC"/>
    <w:rsid w:val="31F0CCBA"/>
    <w:rsid w:val="321495ED"/>
    <w:rsid w:val="328615C7"/>
    <w:rsid w:val="335525C2"/>
    <w:rsid w:val="352B3479"/>
    <w:rsid w:val="35A8D185"/>
    <w:rsid w:val="35F56EEF"/>
    <w:rsid w:val="3643972E"/>
    <w:rsid w:val="3647B0F0"/>
    <w:rsid w:val="36614F27"/>
    <w:rsid w:val="3686E3A2"/>
    <w:rsid w:val="36B431B0"/>
    <w:rsid w:val="37860C05"/>
    <w:rsid w:val="3ADCC971"/>
    <w:rsid w:val="3B0EE8E7"/>
    <w:rsid w:val="3B243B80"/>
    <w:rsid w:val="3B34C04A"/>
    <w:rsid w:val="3BDC3640"/>
    <w:rsid w:val="3C1F17AF"/>
    <w:rsid w:val="3D54D6A0"/>
    <w:rsid w:val="3DEE38ED"/>
    <w:rsid w:val="3E6C610C"/>
    <w:rsid w:val="405E7DC1"/>
    <w:rsid w:val="409642F2"/>
    <w:rsid w:val="4324B2E9"/>
    <w:rsid w:val="43AD0BDB"/>
    <w:rsid w:val="442B02E4"/>
    <w:rsid w:val="44A92155"/>
    <w:rsid w:val="45D667D4"/>
    <w:rsid w:val="4652D28E"/>
    <w:rsid w:val="49553B32"/>
    <w:rsid w:val="4A82CA15"/>
    <w:rsid w:val="4B0B7C34"/>
    <w:rsid w:val="4C03E240"/>
    <w:rsid w:val="4C3867A6"/>
    <w:rsid w:val="4CDBFD6B"/>
    <w:rsid w:val="4CE700D9"/>
    <w:rsid w:val="4DD66316"/>
    <w:rsid w:val="4EBEFDE1"/>
    <w:rsid w:val="4F797AE4"/>
    <w:rsid w:val="4F806B50"/>
    <w:rsid w:val="50B4BB56"/>
    <w:rsid w:val="5170D34D"/>
    <w:rsid w:val="5268C796"/>
    <w:rsid w:val="527D39A8"/>
    <w:rsid w:val="5294C02E"/>
    <w:rsid w:val="52A8A549"/>
    <w:rsid w:val="53ACA6F4"/>
    <w:rsid w:val="53DEC002"/>
    <w:rsid w:val="5478B944"/>
    <w:rsid w:val="5647F011"/>
    <w:rsid w:val="56522BDB"/>
    <w:rsid w:val="56D437E6"/>
    <w:rsid w:val="57EC4475"/>
    <w:rsid w:val="57F560EB"/>
    <w:rsid w:val="585FFAD4"/>
    <w:rsid w:val="5872BEC1"/>
    <w:rsid w:val="58E25754"/>
    <w:rsid w:val="594C2A67"/>
    <w:rsid w:val="59851A5D"/>
    <w:rsid w:val="5AF8EEE5"/>
    <w:rsid w:val="5B235C63"/>
    <w:rsid w:val="5D43E1FA"/>
    <w:rsid w:val="5DE5EB39"/>
    <w:rsid w:val="5F8CBA2B"/>
    <w:rsid w:val="5FCC0CF9"/>
    <w:rsid w:val="5FEBEF25"/>
    <w:rsid w:val="6045CE66"/>
    <w:rsid w:val="6064A849"/>
    <w:rsid w:val="622E0E79"/>
    <w:rsid w:val="6268B212"/>
    <w:rsid w:val="62F30CAD"/>
    <w:rsid w:val="63FDDBE9"/>
    <w:rsid w:val="646968C5"/>
    <w:rsid w:val="648A2D40"/>
    <w:rsid w:val="65218315"/>
    <w:rsid w:val="66F6135D"/>
    <w:rsid w:val="670DAB1B"/>
    <w:rsid w:val="6734E533"/>
    <w:rsid w:val="67CE6B56"/>
    <w:rsid w:val="69003526"/>
    <w:rsid w:val="690EB2B8"/>
    <w:rsid w:val="69F4C012"/>
    <w:rsid w:val="6A0DB59E"/>
    <w:rsid w:val="6B21CF1D"/>
    <w:rsid w:val="6B73B6B0"/>
    <w:rsid w:val="6D4DC07D"/>
    <w:rsid w:val="6D5FEB70"/>
    <w:rsid w:val="6D66733C"/>
    <w:rsid w:val="6D698346"/>
    <w:rsid w:val="6D6EC962"/>
    <w:rsid w:val="6D9BC603"/>
    <w:rsid w:val="6DEA0F22"/>
    <w:rsid w:val="6E7AB798"/>
    <w:rsid w:val="6FA37339"/>
    <w:rsid w:val="6FDDDE4B"/>
    <w:rsid w:val="70AC2A4B"/>
    <w:rsid w:val="71B9159B"/>
    <w:rsid w:val="721994B3"/>
    <w:rsid w:val="72199D9E"/>
    <w:rsid w:val="7345FE4A"/>
    <w:rsid w:val="7353EA37"/>
    <w:rsid w:val="73BA5A5B"/>
    <w:rsid w:val="73DAC52A"/>
    <w:rsid w:val="7477A4FC"/>
    <w:rsid w:val="74AF5D19"/>
    <w:rsid w:val="75003AC2"/>
    <w:rsid w:val="75517051"/>
    <w:rsid w:val="757F9B6E"/>
    <w:rsid w:val="771B6BCF"/>
    <w:rsid w:val="7720970F"/>
    <w:rsid w:val="77EE541D"/>
    <w:rsid w:val="791ED25B"/>
    <w:rsid w:val="792C0C38"/>
    <w:rsid w:val="794802F8"/>
    <w:rsid w:val="799BCC80"/>
    <w:rsid w:val="7A4E5CC3"/>
    <w:rsid w:val="7A5C5C32"/>
    <w:rsid w:val="7B4776F2"/>
    <w:rsid w:val="7B73DF3C"/>
    <w:rsid w:val="7B80D0C6"/>
    <w:rsid w:val="7C8D0249"/>
    <w:rsid w:val="7D304CA3"/>
    <w:rsid w:val="7D8AAD53"/>
    <w:rsid w:val="7E178391"/>
    <w:rsid w:val="7EDD5462"/>
    <w:rsid w:val="7F0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E78B"/>
  <w15:docId w15:val="{6A9C5787-6A4A-491E-A822-4CBEE8C1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AU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AE"/>
    <w:rPr>
      <w:rFonts w:ascii="Source Sans Pro" w:hAnsi="Source Sans Pro"/>
    </w:rPr>
  </w:style>
  <w:style w:type="paragraph" w:styleId="Heading1">
    <w:name w:val="heading 1"/>
    <w:basedOn w:val="Normal"/>
    <w:next w:val="Normal"/>
    <w:uiPriority w:val="9"/>
    <w:qFormat/>
    <w:rsid w:val="009F34D1"/>
    <w:pPr>
      <w:spacing w:before="480" w:line="240" w:lineRule="auto"/>
      <w:outlineLvl w:val="0"/>
    </w:pPr>
    <w:rPr>
      <w:rFonts w:ascii="Barlow" w:hAnsi="Barlow"/>
      <w:b/>
      <w:color w:val="A00DB4"/>
      <w:sz w:val="30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F34D1"/>
    <w:pPr>
      <w:spacing w:before="320" w:line="240" w:lineRule="auto"/>
    </w:pPr>
    <w:rPr>
      <w:rFonts w:ascii="Barlow" w:hAnsi="Barlow"/>
      <w:b/>
      <w:color w:val="47006F"/>
      <w:sz w:val="80"/>
      <w:szCs w:val="72"/>
    </w:rPr>
  </w:style>
  <w:style w:type="paragraph" w:styleId="Subtitle">
    <w:name w:val="Subtitle"/>
    <w:basedOn w:val="Normal"/>
    <w:next w:val="Normal"/>
    <w:uiPriority w:val="11"/>
    <w:qFormat/>
    <w:rsid w:val="009F34D1"/>
    <w:pPr>
      <w:spacing w:before="0" w:line="240" w:lineRule="auto"/>
    </w:pPr>
    <w:rPr>
      <w:rFonts w:ascii="Barlow" w:hAnsi="Barlow"/>
      <w:b/>
      <w:color w:val="666666"/>
      <w:sz w:val="24"/>
      <w:szCs w:val="26"/>
    </w:rPr>
  </w:style>
  <w:style w:type="paragraph" w:styleId="ListParagraph">
    <w:name w:val="List Paragraph"/>
    <w:basedOn w:val="Normal"/>
    <w:uiPriority w:val="34"/>
    <w:qFormat/>
    <w:rsid w:val="00045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7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5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F7"/>
  </w:style>
  <w:style w:type="paragraph" w:styleId="Footer">
    <w:name w:val="footer"/>
    <w:basedOn w:val="Normal"/>
    <w:link w:val="FooterChar"/>
    <w:uiPriority w:val="99"/>
    <w:unhideWhenUsed/>
    <w:rsid w:val="00B705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F7"/>
  </w:style>
  <w:style w:type="paragraph" w:styleId="CommentText">
    <w:name w:val="annotation text"/>
    <w:basedOn w:val="Normal"/>
    <w:link w:val="CommentTextChar"/>
    <w:uiPriority w:val="99"/>
    <w:semiHidden/>
    <w:unhideWhenUsed/>
    <w:rsid w:val="001B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A33"/>
    <w:rPr>
      <w:rFonts w:ascii="Source Sans Pro" w:hAnsi="Source Sans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7A33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947B8"/>
    <w:pPr>
      <w:spacing w:before="0" w:line="240" w:lineRule="auto"/>
    </w:pPr>
    <w:rPr>
      <w:rFonts w:asciiTheme="minorHAnsi" w:eastAsiaTheme="minorEastAsia" w:hAnsiTheme="minorHAnsi" w:cstheme="minorBidi"/>
      <w:color w:val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47B8"/>
    <w:rPr>
      <w:rFonts w:asciiTheme="minorHAnsi" w:eastAsiaTheme="minorEastAsia" w:hAnsiTheme="minorHAnsi" w:cstheme="minorBidi"/>
      <w:color w:val="auto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4400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6707A"/>
    <w:pPr>
      <w:spacing w:after="100"/>
    </w:pPr>
  </w:style>
  <w:style w:type="table" w:styleId="TableGrid">
    <w:name w:val="Table Grid"/>
    <w:basedOn w:val="TableNormal"/>
    <w:uiPriority w:val="39"/>
    <w:rsid w:val="0027394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.iluminr.io/knowledge/iluminr-microsimulations-faq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p.iluminr.io/knowledge/iluminr-microsimulations-fa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Doan\Documents\Custom%20Office%20Templates\iluminr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8c02b-6b64-4642-9019-9b22c4ff5b62">
      <Terms xmlns="http://schemas.microsoft.com/office/infopath/2007/PartnerControls"/>
    </lcf76f155ced4ddcb4097134ff3c332f>
    <TaxCatchAll xmlns="cc5ec8ed-64af-43e2-87ad-db9d2487e3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646637DCF54295D2C8D9F3C5A64D" ma:contentTypeVersion="18" ma:contentTypeDescription="Create a new document." ma:contentTypeScope="" ma:versionID="07b58c7db8943c3a3e5b516bf72cc2ac">
  <xsd:schema xmlns:xsd="http://www.w3.org/2001/XMLSchema" xmlns:xs="http://www.w3.org/2001/XMLSchema" xmlns:p="http://schemas.microsoft.com/office/2006/metadata/properties" xmlns:ns2="c6b8c02b-6b64-4642-9019-9b22c4ff5b62" xmlns:ns3="cc5ec8ed-64af-43e2-87ad-db9d2487e346" targetNamespace="http://schemas.microsoft.com/office/2006/metadata/properties" ma:root="true" ma:fieldsID="4f7fff90cba6ce0be1aa56659fafd270" ns2:_="" ns3:_="">
    <xsd:import namespace="c6b8c02b-6b64-4642-9019-9b22c4ff5b62"/>
    <xsd:import namespace="cc5ec8ed-64af-43e2-87ad-db9d2487e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c02b-6b64-4642-9019-9b22c4ff5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66420-0480-4c7b-98c1-c0588a2f7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c8ed-64af-43e2-87ad-db9d2487e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b1e73d-27e1-41bd-bed4-bcbd0e8c7de7}" ma:internalName="TaxCatchAll" ma:showField="CatchAllData" ma:web="cc5ec8ed-64af-43e2-87ad-db9d2487e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6584-303B-4E02-82FA-0093034F6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03540-B4B1-4FA0-B9A2-A68745418507}">
  <ds:schemaRefs>
    <ds:schemaRef ds:uri="http://schemas.openxmlformats.org/package/2006/metadata/core-properties"/>
    <ds:schemaRef ds:uri="c6b8c02b-6b64-4642-9019-9b22c4ff5b62"/>
    <ds:schemaRef ds:uri="cc5ec8ed-64af-43e2-87ad-db9d2487e346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0D0D04-025D-4F03-AB7D-A288EAEE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c02b-6b64-4642-9019-9b22c4ff5b62"/>
    <ds:schemaRef ds:uri="cc5ec8ed-64af-43e2-87ad-db9d2487e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064D5-6C32-481F-8114-569827F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iluminr Word Template.dotx</Template>
  <TotalTime>0</TotalTime>
  <Pages>5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Doan</dc:creator>
  <cp:keywords/>
  <cp:lastModifiedBy>Michelle Doan</cp:lastModifiedBy>
  <cp:revision>2</cp:revision>
  <dcterms:created xsi:type="dcterms:W3CDTF">2024-05-29T01:33:00Z</dcterms:created>
  <dcterms:modified xsi:type="dcterms:W3CDTF">2024-05-29T01:33:00Z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0x010100C146646637DCF54295D2C8D9F3C5A64D</vt:lpwstr>
  </property>
  <property fmtid="{D5CDD505-2E9C-101B-9397-08002B2CF9AE}" pid="3" name="MediaServiceImageTags">
    <vt:lpwstr/>
  </property>
</Properties>
</file>